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ECBD609" w14:textId="235FB7BC" w:rsidR="00320286" w:rsidRDefault="005C60F0">
      <w:pPr>
        <w:spacing w:after="0" w:line="240" w:lineRule="auto"/>
        <w:rPr>
          <w:rFonts w:ascii="Arial" w:hAnsi="Arial" w:cs="Arial"/>
          <w:b/>
          <w:color w:val="00000A"/>
          <w:sz w:val="24"/>
          <w:szCs w:val="24"/>
        </w:rPr>
      </w:pPr>
      <w:r w:rsidRPr="0093299C">
        <w:rPr>
          <w:rFonts w:ascii="Arial" w:hAnsi="Arial" w:cs="Arial"/>
          <w:b/>
          <w:noProof/>
          <w:color w:val="00000A"/>
          <w:sz w:val="24"/>
          <w:szCs w:val="24"/>
        </w:rPr>
        <w:drawing>
          <wp:anchor distT="0" distB="0" distL="114300" distR="114300" simplePos="0" relativeHeight="251660800" behindDoc="0" locked="0" layoutInCell="1" allowOverlap="1" wp14:anchorId="60B8B9BF" wp14:editId="7EBD86FB">
            <wp:simplePos x="0" y="0"/>
            <wp:positionH relativeFrom="margin">
              <wp:posOffset>2441575</wp:posOffset>
            </wp:positionH>
            <wp:positionV relativeFrom="page">
              <wp:posOffset>716280</wp:posOffset>
            </wp:positionV>
            <wp:extent cx="1569720" cy="742315"/>
            <wp:effectExtent l="0" t="0" r="0" b="635"/>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69720" cy="742315"/>
                    </a:xfrm>
                    <a:prstGeom prst="rect">
                      <a:avLst/>
                    </a:prstGeom>
                  </pic:spPr>
                </pic:pic>
              </a:graphicData>
            </a:graphic>
          </wp:anchor>
        </w:drawing>
      </w:r>
      <w:r>
        <w:rPr>
          <w:rFonts w:ascii="Arial" w:hAnsi="Arial" w:cs="Arial"/>
          <w:b/>
          <w:noProof/>
          <w:color w:val="00000A"/>
          <w:sz w:val="24"/>
          <w:szCs w:val="24"/>
        </w:rPr>
        <w:drawing>
          <wp:anchor distT="0" distB="0" distL="0" distR="0" simplePos="0" relativeHeight="251657728" behindDoc="0" locked="0" layoutInCell="1" allowOverlap="1" wp14:anchorId="20FE4FCD" wp14:editId="36E8FF65">
            <wp:simplePos x="0" y="0"/>
            <wp:positionH relativeFrom="column">
              <wp:posOffset>5045075</wp:posOffset>
            </wp:positionH>
            <wp:positionV relativeFrom="paragraph">
              <wp:posOffset>49530</wp:posOffset>
            </wp:positionV>
            <wp:extent cx="1113790" cy="521970"/>
            <wp:effectExtent l="0" t="0" r="0" b="0"/>
            <wp:wrapSquare wrapText="largest"/>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5"/>
                    <pic:cNvPicPr>
                      <a:picLocks noChangeAspect="1" noChangeArrowheads="1"/>
                    </pic:cNvPicPr>
                  </pic:nvPicPr>
                  <pic:blipFill>
                    <a:blip r:embed="rId8"/>
                    <a:stretch>
                      <a:fillRect/>
                    </a:stretch>
                  </pic:blipFill>
                  <pic:spPr bwMode="auto">
                    <a:xfrm>
                      <a:off x="0" y="0"/>
                      <a:ext cx="1113790" cy="521970"/>
                    </a:xfrm>
                    <a:prstGeom prst="rect">
                      <a:avLst/>
                    </a:prstGeom>
                    <a:noFill/>
                    <a:ln w="9525">
                      <a:noFill/>
                      <a:miter lim="800000"/>
                      <a:headEnd/>
                      <a:tailEnd/>
                    </a:ln>
                  </pic:spPr>
                </pic:pic>
              </a:graphicData>
            </a:graphic>
          </wp:anchor>
        </w:drawing>
      </w:r>
      <w:r w:rsidR="00AB3CF8">
        <w:rPr>
          <w:rFonts w:ascii="Arial" w:hAnsi="Arial" w:cs="Arial"/>
          <w:b/>
          <w:noProof/>
          <w:color w:val="00000A"/>
          <w:sz w:val="24"/>
          <w:szCs w:val="24"/>
        </w:rPr>
        <w:drawing>
          <wp:anchor distT="0" distB="0" distL="0" distR="0" simplePos="0" relativeHeight="251654656" behindDoc="0" locked="0" layoutInCell="1" allowOverlap="1" wp14:anchorId="30ACCF45" wp14:editId="6759788C">
            <wp:simplePos x="0" y="0"/>
            <wp:positionH relativeFrom="column">
              <wp:posOffset>-467995</wp:posOffset>
            </wp:positionH>
            <wp:positionV relativeFrom="paragraph">
              <wp:posOffset>-447675</wp:posOffset>
            </wp:positionV>
            <wp:extent cx="2021205" cy="1227455"/>
            <wp:effectExtent l="0" t="0" r="0" b="0"/>
            <wp:wrapSquare wrapText="largest"/>
            <wp:docPr id="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3"/>
                    <pic:cNvPicPr>
                      <a:picLocks noChangeAspect="1" noChangeArrowheads="1"/>
                    </pic:cNvPicPr>
                  </pic:nvPicPr>
                  <pic:blipFill>
                    <a:blip r:embed="rId9"/>
                    <a:stretch>
                      <a:fillRect/>
                    </a:stretch>
                  </pic:blipFill>
                  <pic:spPr bwMode="auto">
                    <a:xfrm>
                      <a:off x="0" y="0"/>
                      <a:ext cx="2021205" cy="1227455"/>
                    </a:xfrm>
                    <a:prstGeom prst="rect">
                      <a:avLst/>
                    </a:prstGeom>
                    <a:noFill/>
                    <a:ln w="9525">
                      <a:noFill/>
                      <a:miter lim="800000"/>
                      <a:headEnd/>
                      <a:tailEnd/>
                    </a:ln>
                  </pic:spPr>
                </pic:pic>
              </a:graphicData>
            </a:graphic>
          </wp:anchor>
        </w:drawing>
      </w:r>
    </w:p>
    <w:p w14:paraId="1CDF0365" w14:textId="28C73F6D" w:rsidR="00320286" w:rsidRDefault="00320286">
      <w:pPr>
        <w:spacing w:after="0" w:line="240" w:lineRule="auto"/>
        <w:rPr>
          <w:rFonts w:ascii="Arial" w:hAnsi="Arial" w:cs="Arial"/>
          <w:b/>
          <w:color w:val="00000A"/>
          <w:sz w:val="24"/>
          <w:szCs w:val="24"/>
        </w:rPr>
      </w:pPr>
    </w:p>
    <w:p w14:paraId="3291F15D" w14:textId="77777777" w:rsidR="00320286" w:rsidRDefault="00320286">
      <w:pPr>
        <w:spacing w:after="0" w:line="240" w:lineRule="auto"/>
        <w:rPr>
          <w:rFonts w:ascii="Arial" w:hAnsi="Arial" w:cs="Arial"/>
          <w:b/>
          <w:color w:val="00000A"/>
          <w:sz w:val="24"/>
          <w:szCs w:val="24"/>
        </w:rPr>
      </w:pPr>
    </w:p>
    <w:p w14:paraId="23E5550D" w14:textId="77777777" w:rsidR="00320286" w:rsidRDefault="00320286">
      <w:pPr>
        <w:spacing w:after="0" w:line="240" w:lineRule="auto"/>
        <w:rPr>
          <w:rFonts w:ascii="Arial" w:hAnsi="Arial" w:cs="Arial"/>
          <w:b/>
          <w:color w:val="00000A"/>
          <w:sz w:val="24"/>
          <w:szCs w:val="24"/>
        </w:rPr>
      </w:pPr>
    </w:p>
    <w:p w14:paraId="2FFCAC84" w14:textId="77777777" w:rsidR="00320286" w:rsidRDefault="00320286">
      <w:pPr>
        <w:spacing w:after="0" w:line="240" w:lineRule="auto"/>
        <w:rPr>
          <w:rFonts w:ascii="Arial" w:hAnsi="Arial" w:cs="Arial"/>
          <w:b/>
          <w:color w:val="00000A"/>
          <w:sz w:val="24"/>
          <w:szCs w:val="24"/>
        </w:rPr>
      </w:pPr>
    </w:p>
    <w:p w14:paraId="0B7300CC" w14:textId="6E7288A5" w:rsidR="00320286" w:rsidRDefault="00320286">
      <w:pPr>
        <w:spacing w:after="0" w:line="240" w:lineRule="auto"/>
        <w:rPr>
          <w:rFonts w:ascii="Arial" w:hAnsi="Arial" w:cs="Arial"/>
          <w:b/>
          <w:color w:val="00000A"/>
          <w:sz w:val="24"/>
          <w:szCs w:val="24"/>
        </w:rPr>
      </w:pPr>
    </w:p>
    <w:p w14:paraId="3AF11076" w14:textId="23FB485D" w:rsidR="00D86F75" w:rsidRDefault="00D86F75">
      <w:pPr>
        <w:spacing w:after="0" w:line="240" w:lineRule="auto"/>
        <w:rPr>
          <w:rFonts w:ascii="Arial" w:hAnsi="Arial" w:cs="Arial"/>
          <w:b/>
          <w:color w:val="00000A"/>
          <w:sz w:val="24"/>
          <w:szCs w:val="24"/>
        </w:rPr>
      </w:pPr>
    </w:p>
    <w:p w14:paraId="7A13D705" w14:textId="77777777" w:rsidR="00D86F75" w:rsidRDefault="00D86F75">
      <w:pPr>
        <w:spacing w:after="0" w:line="240" w:lineRule="auto"/>
        <w:rPr>
          <w:rFonts w:ascii="Arial" w:hAnsi="Arial" w:cs="Arial"/>
          <w:b/>
          <w:color w:val="00000A"/>
          <w:sz w:val="24"/>
          <w:szCs w:val="24"/>
        </w:rPr>
      </w:pPr>
    </w:p>
    <w:p w14:paraId="55F25877" w14:textId="77777777" w:rsidR="00320286" w:rsidRDefault="00AB3CF8">
      <w:pPr>
        <w:pBdr>
          <w:top w:val="single" w:sz="4" w:space="1" w:color="000001"/>
          <w:left w:val="single" w:sz="4" w:space="4" w:color="000001"/>
          <w:bottom w:val="single" w:sz="4" w:space="1" w:color="000001"/>
          <w:right w:val="single" w:sz="4" w:space="4" w:color="000001"/>
        </w:pBdr>
        <w:spacing w:after="0" w:line="240" w:lineRule="auto"/>
        <w:jc w:val="center"/>
        <w:rPr>
          <w:rFonts w:ascii="Arial" w:hAnsi="Arial" w:cs="Arial"/>
          <w:b/>
          <w:caps/>
          <w:sz w:val="32"/>
          <w:szCs w:val="32"/>
        </w:rPr>
      </w:pPr>
      <w:r>
        <w:rPr>
          <w:rFonts w:ascii="Arial" w:hAnsi="Arial" w:cs="Arial"/>
          <w:b/>
          <w:caps/>
          <w:color w:val="00000A"/>
          <w:sz w:val="32"/>
          <w:szCs w:val="32"/>
        </w:rPr>
        <w:t>Document d’engagement :</w:t>
      </w:r>
    </w:p>
    <w:p w14:paraId="4D38BC93" w14:textId="77777777" w:rsidR="00320286" w:rsidRDefault="00AB3CF8">
      <w:pPr>
        <w:pBdr>
          <w:top w:val="single" w:sz="4" w:space="1" w:color="000001"/>
          <w:left w:val="single" w:sz="4" w:space="4" w:color="000001"/>
          <w:bottom w:val="single" w:sz="4" w:space="1" w:color="000001"/>
          <w:right w:val="single" w:sz="4" w:space="4" w:color="000001"/>
        </w:pBdr>
        <w:spacing w:after="0" w:line="240" w:lineRule="auto"/>
        <w:jc w:val="center"/>
        <w:rPr>
          <w:rFonts w:ascii="Arial" w:hAnsi="Arial" w:cs="Arial"/>
          <w:b/>
          <w:caps/>
          <w:color w:val="00000A"/>
          <w:sz w:val="24"/>
          <w:szCs w:val="24"/>
        </w:rPr>
      </w:pPr>
      <w:r>
        <w:rPr>
          <w:rFonts w:ascii="Arial" w:hAnsi="Arial" w:cs="Arial"/>
          <w:b/>
          <w:caps/>
          <w:sz w:val="32"/>
          <w:szCs w:val="32"/>
        </w:rPr>
        <w:t>labellisation promeneurs du net</w:t>
      </w:r>
    </w:p>
    <w:p w14:paraId="14A72A19" w14:textId="77777777" w:rsidR="00320286" w:rsidRDefault="00320286">
      <w:pPr>
        <w:spacing w:after="0" w:line="240" w:lineRule="auto"/>
        <w:rPr>
          <w:rFonts w:ascii="Arial" w:hAnsi="Arial" w:cs="Arial"/>
          <w:b/>
          <w:caps/>
          <w:color w:val="00000A"/>
          <w:sz w:val="24"/>
          <w:szCs w:val="24"/>
        </w:rPr>
      </w:pPr>
    </w:p>
    <w:p w14:paraId="59327925" w14:textId="57F372BE" w:rsidR="00320286" w:rsidRDefault="00AB3CF8" w:rsidP="005C60F0">
      <w:pPr>
        <w:jc w:val="center"/>
        <w:rPr>
          <w:rFonts w:ascii="Arial" w:hAnsi="Arial" w:cs="Arial"/>
          <w:sz w:val="24"/>
          <w:szCs w:val="24"/>
        </w:rPr>
      </w:pPr>
      <w:r>
        <w:rPr>
          <w:rFonts w:ascii="Arial" w:hAnsi="Arial" w:cs="Arial"/>
          <w:b/>
          <w:bCs/>
          <w:color w:val="3BBCB8"/>
          <w:sz w:val="24"/>
          <w:szCs w:val="24"/>
        </w:rPr>
        <w:t>Préambule</w:t>
      </w:r>
    </w:p>
    <w:p w14:paraId="6CCCE2A8" w14:textId="77777777" w:rsidR="006C235D" w:rsidRPr="000524D0" w:rsidRDefault="006C235D" w:rsidP="006C235D">
      <w:pPr>
        <w:jc w:val="both"/>
        <w:rPr>
          <w:rFonts w:ascii="Arial" w:hAnsi="Arial" w:cs="Arial"/>
          <w:sz w:val="22"/>
          <w:szCs w:val="22"/>
        </w:rPr>
      </w:pPr>
      <w:r w:rsidRPr="000524D0">
        <w:rPr>
          <w:rFonts w:ascii="Arial" w:hAnsi="Arial" w:cs="Arial"/>
          <w:sz w:val="22"/>
          <w:szCs w:val="22"/>
        </w:rPr>
        <w:t>Par leur action sociale, les Caf contribuent au maintien et au renforcement des liens familiaux, à l’amélioration de la qualité de vie des familles et de leur environnement social, au développement et à l’épanouissement de l’enfant et de l’adolescent, au soutien à l’autonomie des jeunes adultes.</w:t>
      </w:r>
    </w:p>
    <w:p w14:paraId="0B20339B" w14:textId="77777777" w:rsidR="006C235D" w:rsidRPr="000524D0" w:rsidRDefault="006C235D" w:rsidP="006C235D">
      <w:pPr>
        <w:jc w:val="both"/>
        <w:rPr>
          <w:rFonts w:ascii="Arial" w:hAnsi="Arial" w:cs="Arial"/>
          <w:sz w:val="22"/>
          <w:szCs w:val="22"/>
        </w:rPr>
      </w:pPr>
      <w:r w:rsidRPr="000524D0">
        <w:rPr>
          <w:rFonts w:ascii="Arial" w:hAnsi="Arial" w:cs="Arial"/>
          <w:sz w:val="22"/>
          <w:szCs w:val="22"/>
        </w:rPr>
        <w:t xml:space="preserve">Sans remettre en cause leur potentiel éducatif et ludique, le temps passé devant les écrans n’a cessé d’augmenter chez les jeunes Français pour atteindre en moyenne 3 heures chaque jour pour un enfant ou un jeune âgé de 3 à 17 ans. Face à la place que prennent ces nouveaux médias dans la vie des jeunes avec des répercussions sur leur sommeil, leur santé, leurs connaissances ou encore le développement de leurs relations sociales, il apparait nécessaire de développer des actions visant à limiter les risques associés à la surexposition aux écrans et aux pratiques numériques (protection de la vie privée et des données personnelles, prévention du cyberharcèlement, développement de l’esprit critique face aux fausse informations et aux discours manipulatoires). </w:t>
      </w:r>
    </w:p>
    <w:p w14:paraId="6D687C6D" w14:textId="77777777" w:rsidR="006C235D" w:rsidRPr="000524D0" w:rsidRDefault="006C235D" w:rsidP="006C235D">
      <w:pPr>
        <w:jc w:val="both"/>
        <w:rPr>
          <w:rFonts w:ascii="Arial" w:hAnsi="Arial" w:cs="Arial"/>
          <w:sz w:val="22"/>
          <w:szCs w:val="22"/>
        </w:rPr>
      </w:pPr>
      <w:r w:rsidRPr="000524D0">
        <w:rPr>
          <w:rFonts w:ascii="Arial" w:hAnsi="Arial" w:cs="Arial"/>
          <w:sz w:val="22"/>
          <w:szCs w:val="22"/>
        </w:rPr>
        <w:t>Conformément aux orientations de la convention d’objectifs et de gestion 2023-2027 (</w:t>
      </w:r>
      <w:proofErr w:type="spellStart"/>
      <w:r w:rsidRPr="000524D0">
        <w:rPr>
          <w:rFonts w:ascii="Arial" w:hAnsi="Arial" w:cs="Arial"/>
          <w:sz w:val="22"/>
          <w:szCs w:val="22"/>
        </w:rPr>
        <w:t>Cog</w:t>
      </w:r>
      <w:proofErr w:type="spellEnd"/>
      <w:r w:rsidRPr="000524D0">
        <w:rPr>
          <w:rFonts w:ascii="Arial" w:hAnsi="Arial" w:cs="Arial"/>
          <w:sz w:val="22"/>
          <w:szCs w:val="22"/>
        </w:rPr>
        <w:t xml:space="preserve">), signée entre la </w:t>
      </w:r>
      <w:proofErr w:type="spellStart"/>
      <w:r w:rsidRPr="000524D0">
        <w:rPr>
          <w:rFonts w:ascii="Arial" w:hAnsi="Arial" w:cs="Arial"/>
          <w:sz w:val="22"/>
          <w:szCs w:val="22"/>
        </w:rPr>
        <w:t>Cnaf</w:t>
      </w:r>
      <w:proofErr w:type="spellEnd"/>
      <w:r w:rsidRPr="000524D0">
        <w:rPr>
          <w:rFonts w:ascii="Arial" w:hAnsi="Arial" w:cs="Arial"/>
          <w:sz w:val="22"/>
          <w:szCs w:val="22"/>
        </w:rPr>
        <w:t xml:space="preserve"> et l’État, les actions soutenues par la branche Famille en matière d’enfance jeunesse et de soutien à la parentalité ont pour objectif de « renforcer l’éducation aux médias et à l’usage du numérique pour les adolescents et les jeunes et soutenir les parents dans leur rôle autour de ces thématiques.</w:t>
      </w:r>
    </w:p>
    <w:p w14:paraId="5C7A4780" w14:textId="77777777" w:rsidR="006C235D" w:rsidRPr="000524D0" w:rsidRDefault="006C235D" w:rsidP="006C235D">
      <w:pPr>
        <w:jc w:val="both"/>
        <w:rPr>
          <w:rFonts w:ascii="Arial" w:hAnsi="Arial" w:cs="Arial"/>
          <w:sz w:val="22"/>
          <w:szCs w:val="22"/>
        </w:rPr>
      </w:pPr>
      <w:r w:rsidRPr="000524D0">
        <w:rPr>
          <w:rFonts w:ascii="Arial" w:hAnsi="Arial" w:cs="Arial"/>
          <w:sz w:val="22"/>
          <w:szCs w:val="22"/>
        </w:rPr>
        <w:t>La branche Famille poursuivra ainsi son implication dans le déploiement du dispositif « Promeneurs du net » identifié comme un outil pertinent et innovant d’éducation à la citoyenneté et de prévention des risques (radicalisation, cyberviolence, harcèlement). Le développement de cette démarche adaptée aux besoins des jeunes sera élargi aux parents permettant d’assurer une continuité de l’accompagnement éducatif des jeunes, en complémentarité des activités en présentiel dans les structures jeunesse.  </w:t>
      </w:r>
    </w:p>
    <w:p w14:paraId="56E6BC26" w14:textId="5A15D489" w:rsidR="006C235D" w:rsidRPr="000524D0" w:rsidRDefault="006C235D" w:rsidP="006C235D">
      <w:pPr>
        <w:jc w:val="center"/>
        <w:rPr>
          <w:rFonts w:ascii="Arial" w:hAnsi="Arial" w:cs="Arial"/>
          <w:sz w:val="22"/>
          <w:szCs w:val="22"/>
        </w:rPr>
      </w:pPr>
      <w:r w:rsidRPr="000524D0">
        <w:rPr>
          <w:rFonts w:ascii="Arial" w:hAnsi="Arial" w:cs="Arial"/>
          <w:i/>
          <w:iCs/>
          <w:sz w:val="22"/>
          <w:szCs w:val="22"/>
        </w:rPr>
        <w:t>Extrait de la Convention d’Objectifs et de Gestion entre l’Etat et la CNAF - 2023-2027</w:t>
      </w:r>
    </w:p>
    <w:p w14:paraId="06D98498" w14:textId="0E43B796" w:rsidR="006C235D" w:rsidRPr="000524D0" w:rsidRDefault="006C235D" w:rsidP="006C235D">
      <w:pPr>
        <w:jc w:val="both"/>
        <w:rPr>
          <w:rFonts w:ascii="Arial" w:hAnsi="Arial" w:cs="Arial"/>
          <w:sz w:val="22"/>
          <w:szCs w:val="22"/>
        </w:rPr>
      </w:pPr>
      <w:r w:rsidRPr="000524D0">
        <w:rPr>
          <w:rFonts w:ascii="Arial" w:hAnsi="Arial" w:cs="Arial"/>
          <w:sz w:val="22"/>
          <w:szCs w:val="22"/>
        </w:rPr>
        <w:t xml:space="preserve">Internet est devenu un territoire incontournable pour de nombreux professionnels intervenant auprès des jeunes et/ou des parents. L’absence de cadrage et de légitimation de cette présence en ligne ne leur permet pas d’inscrire leur action éducative dans la continuité de leur mission professionnelle. </w:t>
      </w:r>
    </w:p>
    <w:p w14:paraId="5B395ED1" w14:textId="77777777" w:rsidR="006C235D" w:rsidRPr="000524D0" w:rsidRDefault="006C235D" w:rsidP="006C235D">
      <w:pPr>
        <w:jc w:val="both"/>
        <w:rPr>
          <w:rFonts w:ascii="Arial" w:hAnsi="Arial" w:cs="Arial"/>
          <w:sz w:val="22"/>
          <w:szCs w:val="22"/>
        </w:rPr>
      </w:pPr>
      <w:r w:rsidRPr="000524D0">
        <w:rPr>
          <w:rFonts w:ascii="Arial" w:hAnsi="Arial" w:cs="Arial"/>
          <w:sz w:val="22"/>
          <w:szCs w:val="22"/>
        </w:rPr>
        <w:t>Tel est l’objectif des Promeneurs du Net qui, par leur présence éducative sur tous les espaces en ligne fréquentés par les jeunes et/ou les parents, contribuent à la définition de nouvelles modalités d’accompagnement, en phase avec leurs besoins et préoccupations actuelles.</w:t>
      </w:r>
    </w:p>
    <w:p w14:paraId="0307E418" w14:textId="4128F485" w:rsidR="006C235D" w:rsidRPr="006C235D" w:rsidRDefault="006C235D" w:rsidP="006C235D">
      <w:pPr>
        <w:jc w:val="both"/>
        <w:rPr>
          <w:rFonts w:ascii="Arial" w:hAnsi="Arial" w:cs="Arial"/>
          <w:sz w:val="22"/>
          <w:szCs w:val="22"/>
        </w:rPr>
      </w:pPr>
      <w:r w:rsidRPr="000524D0">
        <w:rPr>
          <w:rFonts w:ascii="Arial" w:hAnsi="Arial" w:cs="Arial"/>
          <w:sz w:val="22"/>
          <w:szCs w:val="22"/>
        </w:rPr>
        <w:t xml:space="preserve">C’est dans cette démarche, précisée dans la </w:t>
      </w:r>
      <w:r w:rsidRPr="000524D0">
        <w:rPr>
          <w:rFonts w:ascii="Arial" w:hAnsi="Arial" w:cs="Arial"/>
          <w:b/>
          <w:bCs/>
          <w:sz w:val="22"/>
          <w:szCs w:val="22"/>
        </w:rPr>
        <w:t>charte des Promeneurs du Net</w:t>
      </w:r>
      <w:r w:rsidRPr="000524D0">
        <w:rPr>
          <w:rFonts w:ascii="Arial" w:hAnsi="Arial" w:cs="Arial"/>
          <w:sz w:val="22"/>
          <w:szCs w:val="22"/>
        </w:rPr>
        <w:t>, que s’inscrit cette labellisation.</w:t>
      </w:r>
    </w:p>
    <w:p w14:paraId="3DAC627B" w14:textId="77777777" w:rsidR="006C235D" w:rsidRDefault="006C235D">
      <w:pPr>
        <w:jc w:val="both"/>
        <w:rPr>
          <w:rFonts w:ascii="Arial" w:hAnsi="Arial" w:cs="Arial"/>
          <w:sz w:val="22"/>
          <w:szCs w:val="22"/>
        </w:rPr>
      </w:pPr>
    </w:p>
    <w:p w14:paraId="6AACEBA8" w14:textId="77777777" w:rsidR="006C235D" w:rsidRDefault="006C235D">
      <w:pPr>
        <w:jc w:val="both"/>
        <w:rPr>
          <w:rFonts w:ascii="Arial" w:hAnsi="Arial" w:cs="Arial"/>
          <w:sz w:val="22"/>
          <w:szCs w:val="22"/>
        </w:rPr>
      </w:pPr>
    </w:p>
    <w:p w14:paraId="08651E06" w14:textId="27A65FBE" w:rsidR="00320286" w:rsidRPr="006C235D" w:rsidRDefault="00AB3CF8" w:rsidP="006C235D">
      <w:pPr>
        <w:pStyle w:val="Standard"/>
        <w:spacing w:after="0" w:line="360" w:lineRule="auto"/>
        <w:jc w:val="center"/>
        <w:rPr>
          <w:rFonts w:ascii="Arial" w:hAnsi="Arial" w:cs="Arial"/>
          <w:color w:val="002924"/>
          <w:sz w:val="22"/>
          <w:szCs w:val="22"/>
          <w:u w:val="single"/>
        </w:rPr>
      </w:pPr>
      <w:r>
        <w:rPr>
          <w:rFonts w:ascii="Arial" w:hAnsi="Arial" w:cs="Arial"/>
          <w:b/>
          <w:bCs/>
          <w:color w:val="3BBCB8"/>
          <w:sz w:val="24"/>
          <w:szCs w:val="24"/>
          <w:lang w:bidi="ar-SA"/>
        </w:rPr>
        <w:t>Procédure de labellisation</w:t>
      </w:r>
    </w:p>
    <w:p w14:paraId="2A3D79E3" w14:textId="77777777" w:rsidR="00320286" w:rsidRDefault="00320286">
      <w:pPr>
        <w:pStyle w:val="Standard"/>
        <w:spacing w:after="0" w:line="360" w:lineRule="auto"/>
        <w:ind w:firstLine="567"/>
        <w:jc w:val="center"/>
        <w:rPr>
          <w:rFonts w:ascii="Arial" w:hAnsi="Arial" w:cs="Arial"/>
          <w:b/>
          <w:color w:val="3BBCB8"/>
          <w:sz w:val="22"/>
          <w:szCs w:val="22"/>
          <w:lang w:bidi="ar-SA"/>
        </w:rPr>
      </w:pPr>
    </w:p>
    <w:p w14:paraId="1379CBAA" w14:textId="77777777" w:rsidR="00320286" w:rsidRDefault="00AB3CF8">
      <w:pPr>
        <w:pStyle w:val="Standard"/>
        <w:spacing w:after="0" w:line="276" w:lineRule="auto"/>
        <w:ind w:left="284"/>
        <w:jc w:val="both"/>
        <w:rPr>
          <w:rFonts w:ascii="Arial" w:hAnsi="Arial" w:cs="Arial"/>
          <w:sz w:val="22"/>
          <w:szCs w:val="22"/>
        </w:rPr>
      </w:pPr>
      <w:r>
        <w:rPr>
          <w:rFonts w:ascii="Arial" w:hAnsi="Arial" w:cs="Arial"/>
          <w:color w:val="00000A"/>
          <w:sz w:val="22"/>
          <w:szCs w:val="22"/>
        </w:rPr>
        <w:t>La labellisation d’un Promeneur du Net se déroule selon la procédure suivante :</w:t>
      </w:r>
    </w:p>
    <w:p w14:paraId="4286F633" w14:textId="77777777" w:rsidR="00320286" w:rsidRDefault="00320286">
      <w:pPr>
        <w:pStyle w:val="Standard"/>
        <w:spacing w:after="0" w:line="276" w:lineRule="auto"/>
        <w:ind w:left="284"/>
        <w:jc w:val="both"/>
        <w:rPr>
          <w:rFonts w:ascii="Arial" w:hAnsi="Arial" w:cs="Arial"/>
          <w:sz w:val="22"/>
          <w:szCs w:val="22"/>
        </w:rPr>
      </w:pPr>
    </w:p>
    <w:p w14:paraId="4E9FDA45" w14:textId="77777777" w:rsidR="00320286" w:rsidRDefault="00AB3CF8">
      <w:pPr>
        <w:pStyle w:val="Standard"/>
        <w:numPr>
          <w:ilvl w:val="0"/>
          <w:numId w:val="2"/>
        </w:numPr>
        <w:tabs>
          <w:tab w:val="left" w:pos="993"/>
        </w:tabs>
        <w:spacing w:after="0" w:line="276" w:lineRule="auto"/>
        <w:jc w:val="both"/>
        <w:rPr>
          <w:rFonts w:ascii="Arial" w:hAnsi="Arial" w:cs="Arial"/>
          <w:color w:val="00000A"/>
          <w:sz w:val="22"/>
          <w:szCs w:val="22"/>
        </w:rPr>
      </w:pPr>
      <w:r>
        <w:rPr>
          <w:rFonts w:ascii="Arial" w:hAnsi="Arial" w:cs="Arial"/>
          <w:sz w:val="22"/>
          <w:szCs w:val="22"/>
        </w:rPr>
        <w:t>Une rencontre a lieu entre l’employeur, le futur Promeneur du Net et le coordinateur d</w:t>
      </w:r>
      <w:r w:rsidR="00B509FE">
        <w:rPr>
          <w:rFonts w:ascii="Arial" w:hAnsi="Arial" w:cs="Arial"/>
          <w:sz w:val="22"/>
          <w:szCs w:val="22"/>
        </w:rPr>
        <w:t>e l’association AMARA 45</w:t>
      </w:r>
      <w:r>
        <w:rPr>
          <w:rFonts w:ascii="Arial" w:hAnsi="Arial" w:cs="Arial"/>
          <w:sz w:val="22"/>
          <w:szCs w:val="22"/>
        </w:rPr>
        <w:t xml:space="preserve"> pour poser </w:t>
      </w:r>
      <w:r>
        <w:rPr>
          <w:rFonts w:ascii="Arial" w:hAnsi="Arial" w:cs="Arial"/>
          <w:color w:val="00000A"/>
          <w:sz w:val="22"/>
          <w:szCs w:val="22"/>
        </w:rPr>
        <w:t>le cadre du dispositif, expliquer les attendus et vérifier l’engagement des parties.</w:t>
      </w:r>
    </w:p>
    <w:p w14:paraId="65855770" w14:textId="27CA76F4" w:rsidR="00320286" w:rsidRDefault="00AB3CF8">
      <w:pPr>
        <w:pStyle w:val="Standard"/>
        <w:numPr>
          <w:ilvl w:val="0"/>
          <w:numId w:val="2"/>
        </w:numPr>
        <w:tabs>
          <w:tab w:val="left" w:pos="993"/>
        </w:tabs>
        <w:spacing w:after="0" w:line="276" w:lineRule="auto"/>
        <w:jc w:val="both"/>
      </w:pPr>
      <w:r>
        <w:rPr>
          <w:rFonts w:ascii="Arial" w:hAnsi="Arial" w:cs="Arial"/>
          <w:color w:val="00000A"/>
          <w:sz w:val="22"/>
          <w:szCs w:val="22"/>
        </w:rPr>
        <w:t>La labellisation est sollicitée, auprès de la Caf, par l’employeur par courri</w:t>
      </w:r>
      <w:r>
        <w:rPr>
          <w:rFonts w:ascii="Arial" w:hAnsi="Arial" w:cs="Arial"/>
          <w:sz w:val="22"/>
          <w:szCs w:val="22"/>
        </w:rPr>
        <w:t>el en adressant une fiche de candidature</w:t>
      </w:r>
      <w:r w:rsidR="00475970">
        <w:rPr>
          <w:rFonts w:ascii="Arial" w:hAnsi="Arial" w:cs="Arial"/>
          <w:sz w:val="22"/>
          <w:szCs w:val="22"/>
        </w:rPr>
        <w:t xml:space="preserve"> ainsi qu’un CV</w:t>
      </w:r>
      <w:r w:rsidR="00A14983">
        <w:rPr>
          <w:rFonts w:ascii="Arial" w:hAnsi="Arial" w:cs="Arial"/>
          <w:sz w:val="22"/>
          <w:szCs w:val="22"/>
        </w:rPr>
        <w:t xml:space="preserve"> à </w:t>
      </w:r>
      <w:hyperlink r:id="rId10" w:history="1">
        <w:r w:rsidR="00A14983" w:rsidRPr="00D52FBC">
          <w:rPr>
            <w:rStyle w:val="Lienhypertexte"/>
            <w:rFonts w:ascii="Arial" w:hAnsi="Arial" w:cs="Tahoma"/>
            <w:b/>
          </w:rPr>
          <w:t>promeneursdunet@caf45.caf.fr</w:t>
        </w:r>
      </w:hyperlink>
    </w:p>
    <w:p w14:paraId="477863BD" w14:textId="59866E58" w:rsidR="00320286" w:rsidRDefault="00AB3CF8">
      <w:pPr>
        <w:pStyle w:val="Standard"/>
        <w:numPr>
          <w:ilvl w:val="0"/>
          <w:numId w:val="2"/>
        </w:numPr>
        <w:tabs>
          <w:tab w:val="left" w:pos="993"/>
        </w:tabs>
        <w:spacing w:after="0" w:line="276" w:lineRule="auto"/>
        <w:jc w:val="both"/>
        <w:rPr>
          <w:rFonts w:ascii="Arial" w:hAnsi="Arial" w:cs="Arial"/>
          <w:sz w:val="22"/>
          <w:szCs w:val="22"/>
        </w:rPr>
      </w:pPr>
      <w:r>
        <w:rPr>
          <w:rFonts w:ascii="Arial" w:hAnsi="Arial" w:cs="Arial"/>
          <w:sz w:val="22"/>
          <w:szCs w:val="22"/>
        </w:rPr>
        <w:t>Le comité de pilotage composé des institutions</w:t>
      </w:r>
      <w:r w:rsidR="00A14983">
        <w:rPr>
          <w:rFonts w:ascii="Arial" w:hAnsi="Arial" w:cs="Arial"/>
          <w:sz w:val="22"/>
          <w:szCs w:val="22"/>
        </w:rPr>
        <w:t> : CAF45</w:t>
      </w:r>
      <w:r>
        <w:rPr>
          <w:rFonts w:ascii="Arial" w:hAnsi="Arial" w:cs="Arial"/>
          <w:sz w:val="22"/>
          <w:szCs w:val="22"/>
        </w:rPr>
        <w:t>, MSA</w:t>
      </w:r>
      <w:r w:rsidR="00A14983">
        <w:rPr>
          <w:rFonts w:ascii="Arial" w:hAnsi="Arial" w:cs="Arial"/>
          <w:sz w:val="22"/>
          <w:szCs w:val="22"/>
        </w:rPr>
        <w:t xml:space="preserve"> Beauce-Cœur-de-Loir</w:t>
      </w:r>
      <w:r>
        <w:rPr>
          <w:rFonts w:ascii="Arial" w:hAnsi="Arial" w:cs="Arial"/>
          <w:sz w:val="22"/>
          <w:szCs w:val="22"/>
        </w:rPr>
        <w:t xml:space="preserve"> et </w:t>
      </w:r>
      <w:r w:rsidR="00B509FE">
        <w:rPr>
          <w:rFonts w:ascii="Arial" w:hAnsi="Arial" w:cs="Arial"/>
          <w:sz w:val="22"/>
          <w:szCs w:val="22"/>
        </w:rPr>
        <w:t>AMARA 45</w:t>
      </w:r>
      <w:r>
        <w:rPr>
          <w:rFonts w:ascii="Arial" w:hAnsi="Arial" w:cs="Arial"/>
          <w:sz w:val="22"/>
          <w:szCs w:val="22"/>
        </w:rPr>
        <w:t xml:space="preserve">, valide la candidature et le notifie à l’employeur. </w:t>
      </w:r>
    </w:p>
    <w:p w14:paraId="709733C2" w14:textId="77777777" w:rsidR="00320286" w:rsidRDefault="00AB3CF8">
      <w:pPr>
        <w:pStyle w:val="Contenudetableau"/>
        <w:numPr>
          <w:ilvl w:val="0"/>
          <w:numId w:val="2"/>
        </w:numPr>
        <w:tabs>
          <w:tab w:val="left" w:pos="993"/>
        </w:tabs>
        <w:spacing w:after="0"/>
        <w:jc w:val="both"/>
        <w:rPr>
          <w:rFonts w:ascii="Arial" w:hAnsi="Arial" w:cs="Arial"/>
          <w:color w:val="00000A"/>
          <w:sz w:val="22"/>
          <w:szCs w:val="22"/>
        </w:rPr>
      </w:pPr>
      <w:r>
        <w:rPr>
          <w:rFonts w:ascii="Arial" w:hAnsi="Arial" w:cs="Arial"/>
          <w:sz w:val="22"/>
          <w:szCs w:val="22"/>
        </w:rPr>
        <w:t xml:space="preserve">Le coordinateur </w:t>
      </w:r>
      <w:r w:rsidR="00B509FE">
        <w:rPr>
          <w:rFonts w:ascii="Arial" w:hAnsi="Arial" w:cs="Arial"/>
          <w:sz w:val="22"/>
          <w:szCs w:val="22"/>
        </w:rPr>
        <w:t>d’AMARA 45</w:t>
      </w:r>
      <w:r>
        <w:rPr>
          <w:rFonts w:ascii="Arial" w:hAnsi="Arial" w:cs="Arial"/>
          <w:sz w:val="22"/>
          <w:szCs w:val="22"/>
        </w:rPr>
        <w:t xml:space="preserve"> propose un temps de formation individualisé et la création des comptes professionnels réseaux sociaux dans la structure au futur </w:t>
      </w:r>
      <w:proofErr w:type="spellStart"/>
      <w:r>
        <w:rPr>
          <w:rFonts w:ascii="Arial" w:hAnsi="Arial" w:cs="Arial"/>
          <w:sz w:val="22"/>
          <w:szCs w:val="22"/>
        </w:rPr>
        <w:t>PdN</w:t>
      </w:r>
      <w:proofErr w:type="spellEnd"/>
      <w:r>
        <w:rPr>
          <w:rFonts w:ascii="Arial" w:hAnsi="Arial" w:cs="Arial"/>
          <w:sz w:val="22"/>
          <w:szCs w:val="22"/>
        </w:rPr>
        <w:t>.</w:t>
      </w:r>
    </w:p>
    <w:p w14:paraId="73A97B1B" w14:textId="77777777" w:rsidR="00320286" w:rsidRDefault="00AB3CF8">
      <w:pPr>
        <w:pStyle w:val="Standard"/>
        <w:numPr>
          <w:ilvl w:val="0"/>
          <w:numId w:val="2"/>
        </w:numPr>
        <w:tabs>
          <w:tab w:val="left" w:pos="993"/>
        </w:tabs>
        <w:spacing w:after="0" w:line="276" w:lineRule="auto"/>
        <w:jc w:val="both"/>
        <w:rPr>
          <w:rFonts w:ascii="Arial" w:hAnsi="Arial" w:cs="Arial"/>
          <w:color w:val="00000A"/>
          <w:sz w:val="22"/>
          <w:szCs w:val="22"/>
        </w:rPr>
      </w:pPr>
      <w:r>
        <w:rPr>
          <w:rFonts w:ascii="Arial" w:hAnsi="Arial" w:cs="Arial"/>
          <w:color w:val="00000A"/>
          <w:sz w:val="22"/>
          <w:szCs w:val="22"/>
        </w:rPr>
        <w:t>Le futur Promeneur du Net et son employeur s’engagent à respecter ce cadre départemental, en signant tous les deux le présent document.</w:t>
      </w:r>
    </w:p>
    <w:p w14:paraId="2F058EED" w14:textId="6A5CCE87" w:rsidR="0012769A" w:rsidRDefault="0012769A">
      <w:pPr>
        <w:pStyle w:val="Standard"/>
        <w:numPr>
          <w:ilvl w:val="0"/>
          <w:numId w:val="2"/>
        </w:numPr>
        <w:tabs>
          <w:tab w:val="left" w:pos="993"/>
        </w:tabs>
        <w:spacing w:after="0" w:line="276" w:lineRule="auto"/>
        <w:jc w:val="both"/>
        <w:rPr>
          <w:rFonts w:ascii="Arial" w:hAnsi="Arial" w:cs="Arial"/>
          <w:color w:val="00000A"/>
          <w:sz w:val="22"/>
          <w:szCs w:val="22"/>
        </w:rPr>
      </w:pPr>
      <w:r>
        <w:rPr>
          <w:rFonts w:ascii="Arial" w:hAnsi="Arial" w:cs="Arial"/>
          <w:color w:val="00000A"/>
          <w:sz w:val="22"/>
          <w:szCs w:val="22"/>
        </w:rPr>
        <w:t xml:space="preserve">Le futur PDN participe à la formation initiale assurée sur trois jours dans l’année suivant la labélisation. </w:t>
      </w:r>
    </w:p>
    <w:p w14:paraId="47E4AEB9" w14:textId="77777777" w:rsidR="00320286" w:rsidRDefault="00320286">
      <w:pPr>
        <w:pStyle w:val="Standard"/>
        <w:spacing w:after="0" w:line="276" w:lineRule="auto"/>
        <w:ind w:left="720"/>
        <w:jc w:val="both"/>
        <w:rPr>
          <w:rFonts w:ascii="Arial" w:hAnsi="Arial" w:cs="Arial"/>
          <w:color w:val="00000A"/>
          <w:sz w:val="22"/>
          <w:szCs w:val="22"/>
        </w:rPr>
      </w:pPr>
    </w:p>
    <w:p w14:paraId="2B0FC90C" w14:textId="1033BDE3" w:rsidR="00320286" w:rsidRDefault="00AB3CF8">
      <w:pPr>
        <w:pStyle w:val="Standard"/>
        <w:spacing w:after="0" w:line="276" w:lineRule="auto"/>
        <w:ind w:left="284"/>
        <w:jc w:val="both"/>
        <w:rPr>
          <w:rFonts w:ascii="Arial" w:hAnsi="Arial" w:cs="Arial"/>
          <w:color w:val="00000A"/>
          <w:sz w:val="22"/>
          <w:szCs w:val="22"/>
        </w:rPr>
      </w:pPr>
      <w:r w:rsidRPr="0012769A">
        <w:rPr>
          <w:rFonts w:ascii="Arial" w:hAnsi="Arial" w:cs="Arial"/>
          <w:b/>
          <w:bCs/>
          <w:color w:val="00000A"/>
          <w:sz w:val="22"/>
          <w:szCs w:val="22"/>
        </w:rPr>
        <w:t>La labellisation prend effet à réception, par la Caf, du présent document daté, signé et tamponné.</w:t>
      </w:r>
      <w:r>
        <w:rPr>
          <w:rFonts w:ascii="Arial" w:hAnsi="Arial" w:cs="Arial"/>
          <w:color w:val="00000A"/>
          <w:sz w:val="22"/>
          <w:szCs w:val="22"/>
        </w:rPr>
        <w:t xml:space="preserve"> Elle permet l’utilisation du nom et du logo Promeneurs du Net ainsi que l’accès aux actions mises en place dans le cadre du réseau départemental (accompagnement au démarrage, regroupements, formation initiale et continue…).</w:t>
      </w:r>
    </w:p>
    <w:p w14:paraId="17A0A309" w14:textId="77777777" w:rsidR="00320286" w:rsidRDefault="00320286">
      <w:pPr>
        <w:pStyle w:val="Standard"/>
        <w:spacing w:after="0" w:line="276" w:lineRule="auto"/>
        <w:ind w:firstLine="567"/>
        <w:jc w:val="both"/>
        <w:rPr>
          <w:rFonts w:ascii="Arial" w:hAnsi="Arial" w:cs="Arial"/>
          <w:color w:val="00000A"/>
          <w:sz w:val="22"/>
          <w:szCs w:val="22"/>
        </w:rPr>
      </w:pPr>
    </w:p>
    <w:p w14:paraId="089B434D" w14:textId="349BF0CA" w:rsidR="00320286" w:rsidRDefault="00AB3CF8">
      <w:pPr>
        <w:pStyle w:val="Standard"/>
        <w:spacing w:after="0" w:line="276" w:lineRule="auto"/>
        <w:ind w:left="284"/>
        <w:jc w:val="both"/>
        <w:rPr>
          <w:rFonts w:ascii="Arial" w:hAnsi="Arial" w:cs="Arial"/>
          <w:color w:val="00000A"/>
          <w:sz w:val="22"/>
          <w:szCs w:val="22"/>
        </w:rPr>
      </w:pPr>
      <w:r>
        <w:rPr>
          <w:rFonts w:ascii="Arial" w:hAnsi="Arial" w:cs="Arial"/>
          <w:color w:val="00000A"/>
          <w:sz w:val="22"/>
          <w:szCs w:val="22"/>
        </w:rPr>
        <w:t xml:space="preserve">Elle officialise également le statut de Promeneur du Net du salarié par son intégration dans l’annuaire national officiel figurant sur le site </w:t>
      </w:r>
      <w:hyperlink r:id="rId11">
        <w:r>
          <w:rPr>
            <w:rStyle w:val="LienInternet"/>
            <w:rFonts w:ascii="Arial" w:hAnsi="Arial" w:cs="Arial"/>
            <w:color w:val="00000A"/>
            <w:sz w:val="22"/>
            <w:szCs w:val="22"/>
          </w:rPr>
          <w:t>www.promeneursdunet.fr</w:t>
        </w:r>
      </w:hyperlink>
      <w:r w:rsidR="00A14983">
        <w:rPr>
          <w:rFonts w:ascii="Arial" w:hAnsi="Arial" w:cs="Arial"/>
          <w:color w:val="00000A"/>
          <w:sz w:val="22"/>
          <w:szCs w:val="22"/>
        </w:rPr>
        <w:t xml:space="preserve"> (à l’adresse</w:t>
      </w:r>
      <w:r w:rsidR="00D86F75">
        <w:rPr>
          <w:rFonts w:ascii="Arial" w:hAnsi="Arial" w:cs="Arial"/>
          <w:color w:val="00000A"/>
          <w:sz w:val="22"/>
          <w:szCs w:val="22"/>
        </w:rPr>
        <w:t xml:space="preserve"> suivante</w:t>
      </w:r>
      <w:r w:rsidR="00A14983">
        <w:rPr>
          <w:rFonts w:ascii="Arial" w:hAnsi="Arial" w:cs="Arial"/>
          <w:color w:val="00000A"/>
          <w:sz w:val="22"/>
          <w:szCs w:val="22"/>
        </w:rPr>
        <w:t> :</w:t>
      </w:r>
      <w:r w:rsidR="00D86F75">
        <w:rPr>
          <w:rFonts w:ascii="Arial" w:hAnsi="Arial" w:cs="Arial"/>
          <w:color w:val="00000A"/>
          <w:sz w:val="22"/>
          <w:szCs w:val="22"/>
        </w:rPr>
        <w:t xml:space="preserve"> </w:t>
      </w:r>
      <w:hyperlink r:id="rId12" w:history="1">
        <w:r w:rsidR="00D86F75" w:rsidRPr="00316C4B">
          <w:rPr>
            <w:rStyle w:val="Lienhypertexte"/>
            <w:rFonts w:ascii="Arial" w:hAnsi="Arial" w:cs="Arial"/>
            <w:sz w:val="22"/>
            <w:szCs w:val="22"/>
          </w:rPr>
          <w:t>https://www.promeneursdunet.fr/departements/loiret</w:t>
        </w:r>
      </w:hyperlink>
      <w:r w:rsidR="00D86F75">
        <w:rPr>
          <w:rFonts w:ascii="Arial" w:hAnsi="Arial" w:cs="Arial"/>
          <w:color w:val="00000A"/>
          <w:sz w:val="22"/>
          <w:szCs w:val="22"/>
        </w:rPr>
        <w:t xml:space="preserve">). </w:t>
      </w:r>
    </w:p>
    <w:p w14:paraId="477188D6" w14:textId="77777777" w:rsidR="00320286" w:rsidRDefault="00320286" w:rsidP="00D86F75">
      <w:pPr>
        <w:pStyle w:val="Standard"/>
        <w:spacing w:after="0" w:line="276" w:lineRule="auto"/>
        <w:jc w:val="both"/>
        <w:rPr>
          <w:rFonts w:ascii="Arial" w:hAnsi="Arial" w:cs="Arial"/>
          <w:color w:val="00000A"/>
          <w:sz w:val="22"/>
          <w:szCs w:val="22"/>
        </w:rPr>
      </w:pPr>
    </w:p>
    <w:p w14:paraId="699B457E" w14:textId="77777777" w:rsidR="00320286" w:rsidRDefault="00320286">
      <w:pPr>
        <w:pStyle w:val="Standard"/>
        <w:spacing w:after="0" w:line="276" w:lineRule="auto"/>
        <w:ind w:left="284"/>
        <w:jc w:val="both"/>
        <w:rPr>
          <w:rFonts w:ascii="Arial" w:hAnsi="Arial" w:cs="Arial"/>
          <w:b/>
          <w:color w:val="00000A"/>
          <w:sz w:val="22"/>
          <w:szCs w:val="22"/>
        </w:rPr>
      </w:pPr>
    </w:p>
    <w:p w14:paraId="04C5E51E" w14:textId="77777777" w:rsidR="00320286" w:rsidRDefault="00AB3CF8">
      <w:pPr>
        <w:spacing w:after="0"/>
        <w:jc w:val="center"/>
        <w:rPr>
          <w:rFonts w:ascii="Arial" w:hAnsi="Arial" w:cs="Arial"/>
          <w:b/>
          <w:sz w:val="22"/>
          <w:szCs w:val="22"/>
        </w:rPr>
      </w:pPr>
      <w:r>
        <w:rPr>
          <w:rFonts w:ascii="Arial" w:hAnsi="Arial" w:cs="Arial"/>
          <w:b/>
          <w:bCs/>
          <w:color w:val="3BBCB8"/>
          <w:sz w:val="24"/>
          <w:szCs w:val="24"/>
        </w:rPr>
        <w:t>Déclaration et engagements</w:t>
      </w:r>
    </w:p>
    <w:p w14:paraId="36F36A6B" w14:textId="77777777" w:rsidR="00320286" w:rsidRDefault="00320286">
      <w:pPr>
        <w:spacing w:after="0"/>
        <w:jc w:val="center"/>
        <w:rPr>
          <w:rFonts w:ascii="Arial" w:hAnsi="Arial" w:cs="Arial"/>
          <w:b/>
          <w:sz w:val="22"/>
          <w:szCs w:val="22"/>
        </w:rPr>
      </w:pPr>
    </w:p>
    <w:p w14:paraId="33465F64" w14:textId="77777777" w:rsidR="00320286" w:rsidRDefault="00AB3CF8">
      <w:pPr>
        <w:spacing w:after="0"/>
        <w:jc w:val="both"/>
        <w:rPr>
          <w:rFonts w:ascii="Arial" w:hAnsi="Arial" w:cs="Arial"/>
          <w:sz w:val="22"/>
          <w:szCs w:val="22"/>
          <w:lang w:bidi="hi-IN"/>
        </w:rPr>
      </w:pPr>
      <w:r>
        <w:rPr>
          <w:rFonts w:ascii="Arial" w:hAnsi="Arial" w:cs="Arial"/>
          <w:sz w:val="22"/>
          <w:szCs w:val="22"/>
          <w:lang w:bidi="hi-IN"/>
        </w:rPr>
        <w:t>La collectivité locale ou la structure ou l'association intègre la démarche départementale « Promeneurs du Net, une présence éducative sur Internet » et mandate son employé :</w:t>
      </w:r>
    </w:p>
    <w:p w14:paraId="2DC654F9" w14:textId="77777777" w:rsidR="00320286" w:rsidRDefault="00320286">
      <w:pPr>
        <w:spacing w:after="0"/>
        <w:ind w:firstLine="540"/>
        <w:jc w:val="both"/>
        <w:rPr>
          <w:rFonts w:ascii="Arial" w:hAnsi="Arial" w:cs="Arial"/>
          <w:sz w:val="22"/>
          <w:szCs w:val="22"/>
          <w:lang w:bidi="hi-IN"/>
        </w:rPr>
      </w:pPr>
    </w:p>
    <w:p w14:paraId="2CB69F89" w14:textId="77777777" w:rsidR="00320286" w:rsidRDefault="00AB3CF8">
      <w:pPr>
        <w:spacing w:after="0"/>
        <w:ind w:firstLine="540"/>
        <w:jc w:val="both"/>
        <w:rPr>
          <w:rFonts w:ascii="Arial" w:hAnsi="Arial" w:cs="Arial"/>
          <w:sz w:val="22"/>
          <w:szCs w:val="22"/>
          <w:lang w:bidi="hi-IN"/>
        </w:rPr>
      </w:pPr>
      <w:r>
        <w:rPr>
          <w:rFonts w:ascii="Arial" w:hAnsi="Arial" w:cs="Arial"/>
          <w:sz w:val="22"/>
          <w:szCs w:val="22"/>
          <w:lang w:bidi="hi-IN"/>
        </w:rPr>
        <w:t>Nom :</w:t>
      </w:r>
    </w:p>
    <w:p w14:paraId="751324C1" w14:textId="77777777" w:rsidR="00320286" w:rsidRDefault="00AB3CF8">
      <w:pPr>
        <w:spacing w:after="0"/>
        <w:ind w:firstLine="540"/>
        <w:jc w:val="both"/>
        <w:rPr>
          <w:rFonts w:ascii="Arial" w:hAnsi="Arial" w:cs="Arial"/>
          <w:sz w:val="22"/>
          <w:szCs w:val="22"/>
          <w:lang w:bidi="hi-IN"/>
        </w:rPr>
      </w:pPr>
      <w:r>
        <w:rPr>
          <w:rFonts w:ascii="Arial" w:hAnsi="Arial" w:cs="Arial"/>
          <w:sz w:val="22"/>
          <w:szCs w:val="22"/>
          <w:lang w:bidi="hi-IN"/>
        </w:rPr>
        <w:t>Prénom :</w:t>
      </w:r>
    </w:p>
    <w:p w14:paraId="7A760615" w14:textId="77777777" w:rsidR="00320286" w:rsidRDefault="00AB3CF8">
      <w:pPr>
        <w:spacing w:after="0"/>
        <w:ind w:firstLine="540"/>
        <w:jc w:val="both"/>
        <w:rPr>
          <w:rFonts w:ascii="Arial" w:hAnsi="Arial" w:cs="Arial"/>
          <w:sz w:val="22"/>
          <w:szCs w:val="22"/>
          <w:lang w:bidi="hi-IN"/>
        </w:rPr>
      </w:pPr>
      <w:r>
        <w:rPr>
          <w:rFonts w:ascii="Arial" w:hAnsi="Arial" w:cs="Arial"/>
          <w:sz w:val="22"/>
          <w:szCs w:val="22"/>
          <w:lang w:bidi="hi-IN"/>
        </w:rPr>
        <w:t>Métier/fonction :</w:t>
      </w:r>
    </w:p>
    <w:p w14:paraId="1CD44B24" w14:textId="77777777" w:rsidR="00320286" w:rsidRDefault="00AB3CF8">
      <w:pPr>
        <w:spacing w:after="0"/>
        <w:ind w:firstLine="540"/>
        <w:jc w:val="both"/>
        <w:rPr>
          <w:rFonts w:ascii="Arial" w:hAnsi="Arial" w:cs="Arial"/>
          <w:sz w:val="22"/>
          <w:szCs w:val="22"/>
          <w:lang w:bidi="hi-IN"/>
        </w:rPr>
      </w:pPr>
      <w:r>
        <w:rPr>
          <w:rFonts w:ascii="Arial" w:hAnsi="Arial" w:cs="Arial"/>
          <w:sz w:val="22"/>
          <w:szCs w:val="22"/>
          <w:lang w:bidi="hi-IN"/>
        </w:rPr>
        <w:t>Service/Structure de rattachement :</w:t>
      </w:r>
    </w:p>
    <w:p w14:paraId="17537321" w14:textId="77777777" w:rsidR="00320286" w:rsidRDefault="00320286">
      <w:pPr>
        <w:spacing w:after="0"/>
        <w:ind w:firstLine="540"/>
        <w:jc w:val="both"/>
        <w:rPr>
          <w:rFonts w:ascii="Arial" w:hAnsi="Arial" w:cs="Arial"/>
          <w:sz w:val="22"/>
          <w:szCs w:val="22"/>
          <w:lang w:bidi="hi-IN"/>
        </w:rPr>
      </w:pPr>
    </w:p>
    <w:p w14:paraId="4C125921" w14:textId="77777777" w:rsidR="00320286" w:rsidRDefault="00320286" w:rsidP="00D86F75">
      <w:pPr>
        <w:spacing w:after="0"/>
        <w:jc w:val="both"/>
        <w:rPr>
          <w:rFonts w:ascii="Arial" w:hAnsi="Arial" w:cs="Arial"/>
          <w:sz w:val="22"/>
          <w:szCs w:val="22"/>
          <w:lang w:bidi="hi-IN"/>
        </w:rPr>
      </w:pPr>
    </w:p>
    <w:p w14:paraId="76F22C10" w14:textId="37A9BC49" w:rsidR="00320286" w:rsidRDefault="00AB3CF8">
      <w:pPr>
        <w:spacing w:after="0"/>
        <w:jc w:val="both"/>
        <w:rPr>
          <w:rFonts w:ascii="Arial" w:hAnsi="Arial" w:cs="Arial"/>
          <w:b/>
          <w:sz w:val="22"/>
          <w:szCs w:val="22"/>
          <w:lang w:bidi="hi-IN"/>
        </w:rPr>
      </w:pPr>
      <w:r>
        <w:rPr>
          <w:rFonts w:ascii="Arial" w:hAnsi="Arial" w:cs="Arial"/>
          <w:sz w:val="22"/>
          <w:szCs w:val="22"/>
          <w:lang w:bidi="hi-IN"/>
        </w:rPr>
        <w:t xml:space="preserve">Afin d’assurer une présence éducative sur Internet auprès des jeunes, principalement de 11 à 25 ans concernés </w:t>
      </w:r>
      <w:r w:rsidR="00B1642E" w:rsidRPr="000524D0">
        <w:rPr>
          <w:rFonts w:ascii="Arial" w:hAnsi="Arial" w:cs="Arial"/>
          <w:sz w:val="22"/>
          <w:szCs w:val="22"/>
          <w:lang w:bidi="hi-IN"/>
        </w:rPr>
        <w:t>et ou des parents d’enfants et d’adolescents de tous âges</w:t>
      </w:r>
      <w:r w:rsidR="00F65A62" w:rsidRPr="000524D0">
        <w:rPr>
          <w:rFonts w:ascii="Arial" w:hAnsi="Arial" w:cs="Arial"/>
          <w:sz w:val="22"/>
          <w:szCs w:val="22"/>
          <w:lang w:bidi="hi-IN"/>
        </w:rPr>
        <w:t>,</w:t>
      </w:r>
      <w:r w:rsidR="00B1642E">
        <w:rPr>
          <w:rFonts w:ascii="Arial" w:hAnsi="Arial" w:cs="Arial"/>
          <w:sz w:val="22"/>
          <w:szCs w:val="22"/>
          <w:lang w:bidi="hi-IN"/>
        </w:rPr>
        <w:t xml:space="preserve"> </w:t>
      </w:r>
      <w:r>
        <w:rPr>
          <w:rFonts w:ascii="Arial" w:hAnsi="Arial" w:cs="Arial"/>
          <w:sz w:val="22"/>
          <w:szCs w:val="22"/>
          <w:lang w:bidi="hi-IN"/>
        </w:rPr>
        <w:t>par l’action de son service ou de sa structure.</w:t>
      </w:r>
      <w:r>
        <w:br w:type="page"/>
      </w:r>
    </w:p>
    <w:p w14:paraId="4391634A" w14:textId="77777777" w:rsidR="00320286" w:rsidRDefault="00AB3CF8">
      <w:pPr>
        <w:spacing w:after="0" w:line="360" w:lineRule="auto"/>
        <w:jc w:val="both"/>
        <w:rPr>
          <w:rFonts w:ascii="Arial" w:hAnsi="Arial" w:cs="Arial"/>
          <w:sz w:val="22"/>
          <w:szCs w:val="22"/>
          <w:lang w:bidi="hi-IN"/>
        </w:rPr>
      </w:pPr>
      <w:r>
        <w:rPr>
          <w:rFonts w:ascii="Arial" w:hAnsi="Arial" w:cs="Arial"/>
          <w:b/>
          <w:sz w:val="22"/>
          <w:szCs w:val="22"/>
          <w:lang w:bidi="hi-IN"/>
        </w:rPr>
        <w:lastRenderedPageBreak/>
        <w:t>1/ La collectivité locale ou la structure ou l'association s’engage à :</w:t>
      </w:r>
    </w:p>
    <w:p w14:paraId="3B9AE2ED" w14:textId="0D3C7780" w:rsidR="00320286" w:rsidRDefault="00AB3CF8">
      <w:pPr>
        <w:numPr>
          <w:ilvl w:val="0"/>
          <w:numId w:val="3"/>
        </w:numPr>
        <w:spacing w:after="80"/>
        <w:ind w:left="568" w:hanging="284"/>
        <w:jc w:val="both"/>
        <w:rPr>
          <w:rFonts w:ascii="Arial" w:hAnsi="Arial" w:cs="Arial"/>
          <w:sz w:val="22"/>
          <w:szCs w:val="22"/>
          <w:lang w:bidi="hi-IN"/>
        </w:rPr>
      </w:pPr>
      <w:r>
        <w:rPr>
          <w:rFonts w:ascii="Arial" w:hAnsi="Arial" w:cs="Arial"/>
          <w:sz w:val="22"/>
          <w:szCs w:val="22"/>
          <w:lang w:bidi="hi-IN"/>
        </w:rPr>
        <w:t xml:space="preserve">Intégrer son projet de présence éducative sur Internet à la politique </w:t>
      </w:r>
      <w:r w:rsidRPr="000524D0">
        <w:rPr>
          <w:rFonts w:ascii="Arial" w:hAnsi="Arial" w:cs="Arial"/>
          <w:sz w:val="22"/>
          <w:szCs w:val="22"/>
          <w:lang w:bidi="hi-IN"/>
        </w:rPr>
        <w:t>jeunesse</w:t>
      </w:r>
      <w:r w:rsidR="008B5FE7" w:rsidRPr="000524D0">
        <w:rPr>
          <w:rFonts w:ascii="Arial" w:hAnsi="Arial" w:cs="Arial"/>
          <w:sz w:val="22"/>
          <w:szCs w:val="22"/>
          <w:lang w:bidi="hi-IN"/>
        </w:rPr>
        <w:t>/parentalité</w:t>
      </w:r>
      <w:r>
        <w:rPr>
          <w:rFonts w:ascii="Arial" w:hAnsi="Arial" w:cs="Arial"/>
          <w:sz w:val="22"/>
          <w:szCs w:val="22"/>
          <w:lang w:bidi="hi-IN"/>
        </w:rPr>
        <w:t xml:space="preserve"> de son territoire d’implantation.</w:t>
      </w:r>
    </w:p>
    <w:p w14:paraId="40007E28" w14:textId="77777777" w:rsidR="00320286" w:rsidRDefault="00AB3CF8">
      <w:pPr>
        <w:numPr>
          <w:ilvl w:val="0"/>
          <w:numId w:val="3"/>
        </w:numPr>
        <w:spacing w:after="80"/>
        <w:ind w:left="568" w:hanging="284"/>
        <w:jc w:val="both"/>
        <w:rPr>
          <w:rFonts w:ascii="Arial" w:hAnsi="Arial" w:cs="Arial"/>
          <w:sz w:val="22"/>
          <w:szCs w:val="22"/>
          <w:lang w:bidi="hi-IN"/>
        </w:rPr>
      </w:pPr>
      <w:r>
        <w:rPr>
          <w:rFonts w:ascii="Arial" w:hAnsi="Arial" w:cs="Arial"/>
          <w:sz w:val="22"/>
          <w:szCs w:val="22"/>
          <w:lang w:bidi="hi-IN"/>
        </w:rPr>
        <w:t xml:space="preserve">Décliner la notion de présence éducative sur Internet dans le projet social, éducatif et/ou pédagogique de la structure employant le Promeneur du Net. </w:t>
      </w:r>
    </w:p>
    <w:p w14:paraId="6DF4991F" w14:textId="77777777" w:rsidR="00320286" w:rsidRDefault="00AB3CF8">
      <w:pPr>
        <w:numPr>
          <w:ilvl w:val="0"/>
          <w:numId w:val="3"/>
        </w:numPr>
        <w:spacing w:after="80"/>
        <w:ind w:left="568" w:hanging="284"/>
        <w:jc w:val="both"/>
        <w:rPr>
          <w:rFonts w:ascii="Arial" w:hAnsi="Arial" w:cs="Arial"/>
          <w:sz w:val="22"/>
          <w:szCs w:val="22"/>
          <w:lang w:bidi="hi-IN"/>
        </w:rPr>
      </w:pPr>
      <w:r>
        <w:rPr>
          <w:rFonts w:ascii="Arial" w:hAnsi="Arial" w:cs="Arial"/>
          <w:sz w:val="22"/>
          <w:szCs w:val="22"/>
          <w:lang w:bidi="hi-IN"/>
        </w:rPr>
        <w:t>Respecter la charte nationale intégrée au présent document.</w:t>
      </w:r>
    </w:p>
    <w:p w14:paraId="5BA33D3C" w14:textId="77777777" w:rsidR="00320286" w:rsidRDefault="00AB3CF8">
      <w:pPr>
        <w:numPr>
          <w:ilvl w:val="0"/>
          <w:numId w:val="3"/>
        </w:numPr>
        <w:spacing w:after="80"/>
        <w:ind w:left="568" w:hanging="284"/>
        <w:jc w:val="both"/>
        <w:rPr>
          <w:rFonts w:ascii="Arial" w:hAnsi="Arial" w:cs="Arial"/>
          <w:sz w:val="22"/>
          <w:szCs w:val="22"/>
          <w:lang w:bidi="hi-IN"/>
        </w:rPr>
      </w:pPr>
      <w:r>
        <w:rPr>
          <w:rFonts w:ascii="Arial" w:hAnsi="Arial" w:cs="Arial"/>
          <w:sz w:val="22"/>
          <w:szCs w:val="22"/>
          <w:lang w:bidi="hi-IN"/>
        </w:rPr>
        <w:t>Veiller à ce que le Promeneur du Net, désigné en son sein, respecte les engagements pris dans le présent document.</w:t>
      </w:r>
    </w:p>
    <w:p w14:paraId="2071141F" w14:textId="77777777" w:rsidR="00320286" w:rsidRDefault="00AB3CF8">
      <w:pPr>
        <w:numPr>
          <w:ilvl w:val="0"/>
          <w:numId w:val="3"/>
        </w:numPr>
        <w:spacing w:after="80"/>
        <w:ind w:left="568" w:hanging="284"/>
        <w:jc w:val="both"/>
        <w:rPr>
          <w:rFonts w:ascii="Arial" w:hAnsi="Arial" w:cs="Arial"/>
          <w:sz w:val="22"/>
          <w:szCs w:val="22"/>
          <w:lang w:bidi="hi-IN"/>
        </w:rPr>
      </w:pPr>
      <w:r>
        <w:rPr>
          <w:rFonts w:ascii="Arial" w:hAnsi="Arial" w:cs="Arial"/>
          <w:sz w:val="22"/>
          <w:szCs w:val="22"/>
          <w:lang w:bidi="hi-IN"/>
        </w:rPr>
        <w:t>Permettre au Promeneur du Net d’exercer cette fonction dans de bonnes conditions matérielles (équipement, connexion internet, temps dédié…).</w:t>
      </w:r>
    </w:p>
    <w:p w14:paraId="2D1D9D43" w14:textId="77777777" w:rsidR="00320286" w:rsidRDefault="00AB3CF8">
      <w:pPr>
        <w:numPr>
          <w:ilvl w:val="0"/>
          <w:numId w:val="3"/>
        </w:numPr>
        <w:spacing w:after="80"/>
        <w:ind w:left="568" w:hanging="284"/>
        <w:jc w:val="both"/>
        <w:rPr>
          <w:rFonts w:ascii="Arial" w:hAnsi="Arial" w:cs="Arial"/>
          <w:sz w:val="22"/>
          <w:szCs w:val="22"/>
          <w:lang w:bidi="hi-IN"/>
        </w:rPr>
      </w:pPr>
      <w:r>
        <w:rPr>
          <w:rFonts w:ascii="Arial" w:hAnsi="Arial" w:cs="Arial"/>
          <w:sz w:val="22"/>
          <w:szCs w:val="22"/>
          <w:lang w:bidi="hi-IN"/>
        </w:rPr>
        <w:t>Intégrer au mieux la présence éducative sur Internet dans les activités et le rythme de la structure et de l’équipe, en attribuant une moyenne de 8h mensuelles par promeneur à l’activité en ligne.</w:t>
      </w:r>
    </w:p>
    <w:p w14:paraId="6426EF6D" w14:textId="77777777" w:rsidR="00320286" w:rsidRDefault="00AB3CF8">
      <w:pPr>
        <w:numPr>
          <w:ilvl w:val="0"/>
          <w:numId w:val="3"/>
        </w:numPr>
        <w:spacing w:after="80"/>
        <w:ind w:left="568" w:hanging="284"/>
        <w:jc w:val="both"/>
        <w:rPr>
          <w:rFonts w:ascii="Arial" w:hAnsi="Arial" w:cs="Arial"/>
          <w:sz w:val="22"/>
          <w:szCs w:val="22"/>
          <w:lang w:bidi="hi-IN"/>
        </w:rPr>
      </w:pPr>
      <w:r>
        <w:rPr>
          <w:rFonts w:ascii="Arial" w:hAnsi="Arial" w:cs="Arial"/>
          <w:sz w:val="22"/>
          <w:szCs w:val="22"/>
          <w:lang w:bidi="hi-IN"/>
        </w:rPr>
        <w:t>Permettre au Promeneur du Net de participer aux rencontres, réunions, formations et séances d’analyse de la pratique organisées dans le cadre du réseau départemental Promeneurs du Net.</w:t>
      </w:r>
    </w:p>
    <w:p w14:paraId="44BC0B81" w14:textId="77777777" w:rsidR="00320286" w:rsidRDefault="00AB3CF8">
      <w:pPr>
        <w:numPr>
          <w:ilvl w:val="0"/>
          <w:numId w:val="3"/>
        </w:numPr>
        <w:spacing w:after="80"/>
        <w:ind w:left="568" w:hanging="284"/>
        <w:jc w:val="both"/>
        <w:rPr>
          <w:rFonts w:ascii="Arial" w:hAnsi="Arial" w:cs="Arial"/>
          <w:sz w:val="22"/>
          <w:szCs w:val="22"/>
          <w:lang w:bidi="hi-IN"/>
        </w:rPr>
      </w:pPr>
      <w:r>
        <w:rPr>
          <w:rFonts w:ascii="Arial" w:hAnsi="Arial" w:cs="Arial"/>
          <w:sz w:val="22"/>
          <w:szCs w:val="22"/>
          <w:lang w:bidi="hi-IN"/>
        </w:rPr>
        <w:t>Communiquer sur le dispositif auprès de son public.</w:t>
      </w:r>
    </w:p>
    <w:p w14:paraId="7D1224B5" w14:textId="77777777" w:rsidR="00320286" w:rsidRDefault="00AB3CF8">
      <w:pPr>
        <w:numPr>
          <w:ilvl w:val="0"/>
          <w:numId w:val="3"/>
        </w:numPr>
        <w:spacing w:after="0"/>
        <w:ind w:left="568" w:hanging="284"/>
        <w:jc w:val="both"/>
        <w:rPr>
          <w:rFonts w:ascii="Arial" w:hAnsi="Arial" w:cs="Arial"/>
          <w:sz w:val="22"/>
          <w:szCs w:val="22"/>
          <w:lang w:bidi="hi-IN"/>
        </w:rPr>
      </w:pPr>
      <w:r>
        <w:rPr>
          <w:rFonts w:ascii="Arial" w:hAnsi="Arial" w:cs="Arial"/>
          <w:sz w:val="22"/>
          <w:szCs w:val="22"/>
          <w:lang w:bidi="hi-IN"/>
        </w:rPr>
        <w:t xml:space="preserve">Transmettre </w:t>
      </w:r>
      <w:r w:rsidR="00B509FE">
        <w:rPr>
          <w:rFonts w:ascii="Arial" w:hAnsi="Arial" w:cs="Arial"/>
          <w:sz w:val="22"/>
          <w:szCs w:val="22"/>
          <w:lang w:bidi="hi-IN"/>
        </w:rPr>
        <w:t>à l’association AMARA 45</w:t>
      </w:r>
      <w:r>
        <w:rPr>
          <w:rFonts w:ascii="Arial" w:hAnsi="Arial" w:cs="Arial"/>
          <w:sz w:val="22"/>
          <w:szCs w:val="22"/>
          <w:lang w:bidi="hi-IN"/>
        </w:rPr>
        <w:t xml:space="preserve"> les éléments nécessaires à l’inscription du Promeneur du Net sur l’annuaire départemental et national ainsi que toute mise à jour de ces éléments.</w:t>
      </w:r>
    </w:p>
    <w:p w14:paraId="3C173395" w14:textId="21746B08" w:rsidR="00320286" w:rsidRDefault="00AB3CF8">
      <w:pPr>
        <w:numPr>
          <w:ilvl w:val="0"/>
          <w:numId w:val="3"/>
        </w:numPr>
        <w:spacing w:after="0"/>
        <w:ind w:left="568" w:hanging="284"/>
        <w:jc w:val="both"/>
        <w:rPr>
          <w:rFonts w:ascii="Arial" w:hAnsi="Arial" w:cs="Arial"/>
          <w:sz w:val="22"/>
          <w:szCs w:val="22"/>
          <w:lang w:bidi="hi-IN"/>
        </w:rPr>
      </w:pPr>
      <w:r>
        <w:rPr>
          <w:rFonts w:ascii="Arial" w:hAnsi="Arial" w:cs="Arial"/>
          <w:sz w:val="22"/>
          <w:szCs w:val="22"/>
          <w:lang w:bidi="hi-IN"/>
        </w:rPr>
        <w:t>Fournir au Promeneur du Net le matériel nécessaire à l’exercice de sa mission (ordinateur, tablette, smartphones</w:t>
      </w:r>
      <w:r w:rsidR="008B5FE7">
        <w:rPr>
          <w:rFonts w:ascii="Arial" w:hAnsi="Arial" w:cs="Arial"/>
          <w:sz w:val="22"/>
          <w:szCs w:val="22"/>
          <w:lang w:bidi="hi-IN"/>
        </w:rPr>
        <w:t>…</w:t>
      </w:r>
      <w:r>
        <w:rPr>
          <w:rFonts w:ascii="Arial" w:hAnsi="Arial" w:cs="Arial"/>
          <w:sz w:val="22"/>
          <w:szCs w:val="22"/>
          <w:lang w:bidi="hi-IN"/>
        </w:rPr>
        <w:t xml:space="preserve">). </w:t>
      </w:r>
    </w:p>
    <w:p w14:paraId="6122B078" w14:textId="77777777" w:rsidR="00320286" w:rsidRDefault="00320286">
      <w:pPr>
        <w:spacing w:after="0"/>
        <w:ind w:left="568" w:hanging="284"/>
        <w:jc w:val="both"/>
        <w:rPr>
          <w:rFonts w:ascii="Arial" w:hAnsi="Arial" w:cs="Arial"/>
          <w:sz w:val="22"/>
          <w:szCs w:val="22"/>
          <w:lang w:bidi="hi-IN"/>
        </w:rPr>
      </w:pPr>
    </w:p>
    <w:p w14:paraId="0AD8E787" w14:textId="77777777" w:rsidR="00320286" w:rsidRDefault="00AB3CF8">
      <w:pPr>
        <w:spacing w:after="0" w:line="360" w:lineRule="auto"/>
        <w:jc w:val="both"/>
        <w:rPr>
          <w:rFonts w:ascii="Arial" w:hAnsi="Arial" w:cs="Arial"/>
          <w:sz w:val="22"/>
          <w:szCs w:val="22"/>
          <w:lang w:bidi="hi-IN"/>
        </w:rPr>
      </w:pPr>
      <w:r>
        <w:rPr>
          <w:rFonts w:ascii="Arial" w:hAnsi="Arial" w:cs="Arial"/>
          <w:b/>
          <w:sz w:val="22"/>
          <w:szCs w:val="22"/>
          <w:lang w:bidi="hi-IN"/>
        </w:rPr>
        <w:t>2/ Le Promeneur du Net s’engage à :</w:t>
      </w:r>
    </w:p>
    <w:p w14:paraId="3E36EA27" w14:textId="77777777" w:rsidR="00320286" w:rsidRDefault="00AB3CF8">
      <w:pPr>
        <w:numPr>
          <w:ilvl w:val="0"/>
          <w:numId w:val="3"/>
        </w:numPr>
        <w:spacing w:after="80"/>
        <w:ind w:left="567" w:hanging="283"/>
        <w:jc w:val="both"/>
        <w:rPr>
          <w:rFonts w:ascii="Arial" w:hAnsi="Arial" w:cs="Arial"/>
          <w:sz w:val="22"/>
          <w:szCs w:val="22"/>
          <w:lang w:bidi="hi-IN"/>
        </w:rPr>
      </w:pPr>
      <w:r>
        <w:rPr>
          <w:rFonts w:ascii="Arial" w:hAnsi="Arial" w:cs="Arial"/>
          <w:sz w:val="22"/>
          <w:szCs w:val="22"/>
          <w:lang w:bidi="hi-IN"/>
        </w:rPr>
        <w:t xml:space="preserve">Assurer une présence éducative sur internet d’au minimum 8h mensuelles. </w:t>
      </w:r>
    </w:p>
    <w:p w14:paraId="5BC1B847" w14:textId="77777777" w:rsidR="00320286" w:rsidRDefault="00AB3CF8">
      <w:pPr>
        <w:numPr>
          <w:ilvl w:val="0"/>
          <w:numId w:val="3"/>
        </w:numPr>
        <w:spacing w:after="80"/>
        <w:ind w:left="567" w:hanging="283"/>
        <w:jc w:val="both"/>
        <w:rPr>
          <w:rFonts w:ascii="Arial" w:hAnsi="Arial" w:cs="Arial"/>
          <w:sz w:val="22"/>
          <w:szCs w:val="22"/>
          <w:lang w:bidi="hi-IN"/>
        </w:rPr>
      </w:pPr>
      <w:r>
        <w:rPr>
          <w:rFonts w:ascii="Arial" w:hAnsi="Arial" w:cs="Arial"/>
          <w:sz w:val="22"/>
          <w:szCs w:val="22"/>
          <w:lang w:bidi="hi-IN"/>
        </w:rPr>
        <w:t>Participer à la formation initiale qui sera dispensée dans l’année suivant sa labellisation.</w:t>
      </w:r>
    </w:p>
    <w:p w14:paraId="47FBF036" w14:textId="77777777" w:rsidR="00320286" w:rsidRDefault="00AB3CF8">
      <w:pPr>
        <w:numPr>
          <w:ilvl w:val="0"/>
          <w:numId w:val="3"/>
        </w:numPr>
        <w:spacing w:after="80"/>
        <w:ind w:left="567" w:hanging="283"/>
        <w:jc w:val="both"/>
        <w:rPr>
          <w:rFonts w:ascii="Arial" w:hAnsi="Arial" w:cs="Arial"/>
          <w:sz w:val="22"/>
          <w:szCs w:val="22"/>
          <w:lang w:bidi="hi-IN"/>
        </w:rPr>
      </w:pPr>
      <w:r>
        <w:rPr>
          <w:rFonts w:ascii="Arial" w:hAnsi="Arial" w:cs="Arial"/>
          <w:sz w:val="22"/>
          <w:szCs w:val="22"/>
          <w:lang w:bidi="hi-IN"/>
        </w:rPr>
        <w:t>Participer aux rencontres, réunions, formations et séances d’analyse de la pratique organisées dans le cadre du réseau départemental Promeneurs du Net.</w:t>
      </w:r>
    </w:p>
    <w:p w14:paraId="273B2B33" w14:textId="77777777" w:rsidR="00320286" w:rsidRDefault="00AB3CF8">
      <w:pPr>
        <w:numPr>
          <w:ilvl w:val="0"/>
          <w:numId w:val="3"/>
        </w:numPr>
        <w:spacing w:after="80"/>
        <w:ind w:left="567" w:hanging="283"/>
        <w:jc w:val="both"/>
        <w:rPr>
          <w:rFonts w:ascii="Arial" w:hAnsi="Arial" w:cs="Arial"/>
          <w:sz w:val="22"/>
          <w:szCs w:val="22"/>
          <w:lang w:bidi="hi-IN"/>
        </w:rPr>
      </w:pPr>
      <w:r>
        <w:rPr>
          <w:rFonts w:ascii="Arial" w:hAnsi="Arial" w:cs="Arial"/>
          <w:sz w:val="22"/>
          <w:szCs w:val="22"/>
          <w:lang w:bidi="hi-IN"/>
        </w:rPr>
        <w:t>Respecter la charte des Promeneurs du Net du Loiret et les engagements intégrés au présent document.</w:t>
      </w:r>
    </w:p>
    <w:p w14:paraId="23F5065E" w14:textId="77777777" w:rsidR="00320286" w:rsidRDefault="00AB3CF8">
      <w:pPr>
        <w:numPr>
          <w:ilvl w:val="0"/>
          <w:numId w:val="3"/>
        </w:numPr>
        <w:spacing w:after="80"/>
        <w:ind w:left="567" w:hanging="283"/>
        <w:jc w:val="both"/>
        <w:rPr>
          <w:rFonts w:ascii="Arial" w:hAnsi="Arial" w:cs="Arial"/>
          <w:sz w:val="22"/>
          <w:szCs w:val="22"/>
          <w:lang w:bidi="hi-IN"/>
        </w:rPr>
      </w:pPr>
      <w:r>
        <w:rPr>
          <w:rFonts w:ascii="Arial" w:hAnsi="Arial" w:cs="Arial"/>
          <w:sz w:val="22"/>
          <w:szCs w:val="22"/>
          <w:lang w:bidi="hi-IN"/>
        </w:rPr>
        <w:t>Respecter le cadre légal auquel est soumis son champ d’activité professionnelle.</w:t>
      </w:r>
    </w:p>
    <w:p w14:paraId="0A01F887" w14:textId="77777777" w:rsidR="00320286" w:rsidRDefault="00AB3CF8">
      <w:pPr>
        <w:numPr>
          <w:ilvl w:val="0"/>
          <w:numId w:val="3"/>
        </w:numPr>
        <w:spacing w:after="80"/>
        <w:ind w:left="567" w:hanging="283"/>
        <w:jc w:val="both"/>
        <w:rPr>
          <w:rFonts w:ascii="Arial" w:hAnsi="Arial" w:cs="Arial"/>
          <w:sz w:val="22"/>
          <w:szCs w:val="22"/>
          <w:lang w:bidi="hi-IN"/>
        </w:rPr>
      </w:pPr>
      <w:r>
        <w:rPr>
          <w:rFonts w:ascii="Arial" w:hAnsi="Arial" w:cs="Arial"/>
          <w:sz w:val="22"/>
          <w:szCs w:val="22"/>
          <w:lang w:bidi="hi-IN"/>
        </w:rPr>
        <w:t>Assurer un bon équilibre entre présence en ligne et présence physique en contact direct avec le public.</w:t>
      </w:r>
    </w:p>
    <w:p w14:paraId="08A80540" w14:textId="15440821" w:rsidR="00320286" w:rsidRDefault="00AB3CF8">
      <w:pPr>
        <w:numPr>
          <w:ilvl w:val="0"/>
          <w:numId w:val="3"/>
        </w:numPr>
        <w:spacing w:after="80"/>
        <w:ind w:left="567" w:hanging="283"/>
        <w:jc w:val="both"/>
        <w:rPr>
          <w:rFonts w:ascii="Arial" w:hAnsi="Arial" w:cs="Arial"/>
          <w:sz w:val="22"/>
          <w:szCs w:val="22"/>
          <w:lang w:bidi="hi-IN"/>
        </w:rPr>
      </w:pPr>
      <w:r>
        <w:rPr>
          <w:rFonts w:ascii="Arial" w:hAnsi="Arial" w:cs="Arial"/>
          <w:sz w:val="22"/>
          <w:szCs w:val="22"/>
          <w:lang w:bidi="hi-IN"/>
        </w:rPr>
        <w:t>Faire figurer son prénom et/ou son nom, sa photo</w:t>
      </w:r>
      <w:r w:rsidR="00492BD3">
        <w:rPr>
          <w:rFonts w:ascii="Arial" w:hAnsi="Arial" w:cs="Arial"/>
          <w:sz w:val="22"/>
          <w:szCs w:val="22"/>
          <w:lang w:bidi="hi-IN"/>
        </w:rPr>
        <w:t xml:space="preserve"> ou celle de sa structure</w:t>
      </w:r>
      <w:r>
        <w:rPr>
          <w:rFonts w:ascii="Arial" w:hAnsi="Arial" w:cs="Arial"/>
          <w:sz w:val="22"/>
          <w:szCs w:val="22"/>
          <w:lang w:bidi="hi-IN"/>
        </w:rPr>
        <w:t xml:space="preserve">, le nom de sa structure </w:t>
      </w:r>
      <w:r w:rsidR="00492BD3">
        <w:rPr>
          <w:rFonts w:ascii="Arial" w:hAnsi="Arial" w:cs="Arial"/>
          <w:sz w:val="22"/>
          <w:szCs w:val="22"/>
          <w:lang w:bidi="hi-IN"/>
        </w:rPr>
        <w:t>et sa fonction p</w:t>
      </w:r>
      <w:r w:rsidR="001A40B8">
        <w:rPr>
          <w:rFonts w:ascii="Arial" w:hAnsi="Arial" w:cs="Arial"/>
          <w:sz w:val="22"/>
          <w:szCs w:val="22"/>
          <w:lang w:bidi="hi-IN"/>
        </w:rPr>
        <w:t>r</w:t>
      </w:r>
      <w:r w:rsidR="00492BD3">
        <w:rPr>
          <w:rFonts w:ascii="Arial" w:hAnsi="Arial" w:cs="Arial"/>
          <w:sz w:val="22"/>
          <w:szCs w:val="22"/>
          <w:lang w:bidi="hi-IN"/>
        </w:rPr>
        <w:t>ofessionnelle</w:t>
      </w:r>
      <w:r>
        <w:rPr>
          <w:rFonts w:ascii="Arial" w:hAnsi="Arial" w:cs="Arial"/>
          <w:sz w:val="22"/>
          <w:szCs w:val="22"/>
          <w:lang w:bidi="hi-IN"/>
        </w:rPr>
        <w:t xml:space="preserve"> sur les réseaux sociaux utilisés pour assurer une présence éducative sur Internet.</w:t>
      </w:r>
    </w:p>
    <w:p w14:paraId="30DE1030" w14:textId="77777777" w:rsidR="00320286" w:rsidRDefault="00AB3CF8">
      <w:pPr>
        <w:numPr>
          <w:ilvl w:val="0"/>
          <w:numId w:val="3"/>
        </w:numPr>
        <w:spacing w:after="80"/>
        <w:ind w:left="567" w:hanging="283"/>
        <w:jc w:val="both"/>
        <w:rPr>
          <w:rFonts w:ascii="Arial" w:hAnsi="Arial" w:cs="Arial"/>
          <w:sz w:val="22"/>
          <w:szCs w:val="22"/>
          <w:lang w:bidi="hi-IN"/>
        </w:rPr>
      </w:pPr>
      <w:r>
        <w:rPr>
          <w:rFonts w:ascii="Arial" w:hAnsi="Arial" w:cs="Arial"/>
          <w:sz w:val="22"/>
          <w:szCs w:val="22"/>
          <w:lang w:bidi="hi-IN"/>
        </w:rPr>
        <w:t xml:space="preserve">Autoriser </w:t>
      </w:r>
      <w:r w:rsidR="00B509FE">
        <w:rPr>
          <w:rFonts w:ascii="Arial" w:hAnsi="Arial" w:cs="Arial"/>
          <w:sz w:val="22"/>
          <w:szCs w:val="22"/>
          <w:lang w:bidi="hi-IN"/>
        </w:rPr>
        <w:t>AMARA 45</w:t>
      </w:r>
      <w:r>
        <w:rPr>
          <w:rFonts w:ascii="Arial" w:hAnsi="Arial" w:cs="Arial"/>
          <w:sz w:val="22"/>
          <w:szCs w:val="22"/>
          <w:lang w:bidi="hi-IN"/>
        </w:rPr>
        <w:t>, la Caf du Loiret et la Cnaf à utiliser son nom, sa photo, le nom de son employeur et l’adresse de sa structure pour renseigner l’annuaire départemental et national.</w:t>
      </w:r>
    </w:p>
    <w:p w14:paraId="521FD428" w14:textId="77777777" w:rsidR="00320286" w:rsidRDefault="00AB3CF8">
      <w:pPr>
        <w:numPr>
          <w:ilvl w:val="0"/>
          <w:numId w:val="3"/>
        </w:numPr>
        <w:spacing w:after="80"/>
        <w:ind w:left="567" w:hanging="283"/>
        <w:jc w:val="both"/>
        <w:rPr>
          <w:rFonts w:ascii="Arial" w:hAnsi="Arial" w:cs="Arial"/>
          <w:sz w:val="22"/>
          <w:szCs w:val="22"/>
          <w:lang w:bidi="hi-IN"/>
        </w:rPr>
      </w:pPr>
      <w:r>
        <w:rPr>
          <w:rFonts w:ascii="Arial" w:hAnsi="Arial" w:cs="Arial"/>
          <w:sz w:val="22"/>
          <w:szCs w:val="22"/>
          <w:lang w:bidi="hi-IN"/>
        </w:rPr>
        <w:t>Compléter le plus précisément possible les informations nécessaires et utiles dans les comptes de réseaux sociaux (ex : « à propos » de Facebook).</w:t>
      </w:r>
    </w:p>
    <w:p w14:paraId="2A1AF0C1" w14:textId="77777777" w:rsidR="00320286" w:rsidRDefault="00AB3CF8">
      <w:pPr>
        <w:numPr>
          <w:ilvl w:val="0"/>
          <w:numId w:val="3"/>
        </w:numPr>
        <w:spacing w:after="80"/>
        <w:ind w:left="567" w:hanging="283"/>
        <w:jc w:val="both"/>
        <w:rPr>
          <w:rFonts w:ascii="Arial" w:hAnsi="Arial" w:cs="Arial"/>
          <w:sz w:val="22"/>
          <w:szCs w:val="22"/>
          <w:lang w:bidi="hi-IN"/>
        </w:rPr>
      </w:pPr>
      <w:r>
        <w:rPr>
          <w:rFonts w:ascii="Arial" w:hAnsi="Arial" w:cs="Arial"/>
          <w:sz w:val="22"/>
          <w:szCs w:val="22"/>
          <w:lang w:bidi="hi-IN"/>
        </w:rPr>
        <w:t>Communiquer sur le projet auprès du public de la structure, notamment auprès des familles des jeunes, en particulier de mineurs et des autres acteurs jeunesse du territoire.</w:t>
      </w:r>
    </w:p>
    <w:p w14:paraId="6692D701" w14:textId="5D7143E8" w:rsidR="00320286" w:rsidRDefault="00AB3CF8">
      <w:pPr>
        <w:numPr>
          <w:ilvl w:val="0"/>
          <w:numId w:val="3"/>
        </w:numPr>
        <w:spacing w:after="80"/>
        <w:ind w:left="567" w:hanging="283"/>
        <w:jc w:val="both"/>
        <w:rPr>
          <w:rFonts w:ascii="Arial" w:hAnsi="Arial" w:cs="Arial"/>
          <w:sz w:val="22"/>
          <w:szCs w:val="22"/>
          <w:lang w:bidi="hi-IN"/>
        </w:rPr>
      </w:pPr>
      <w:r>
        <w:rPr>
          <w:rFonts w:ascii="Arial" w:hAnsi="Arial" w:cs="Arial"/>
          <w:sz w:val="22"/>
          <w:szCs w:val="22"/>
          <w:lang w:bidi="hi-IN"/>
        </w:rPr>
        <w:lastRenderedPageBreak/>
        <w:t>Contribuer aux réflexions, débats, expérimentations</w:t>
      </w:r>
      <w:r w:rsidR="00D86F75">
        <w:rPr>
          <w:rFonts w:ascii="Arial" w:hAnsi="Arial" w:cs="Arial"/>
          <w:sz w:val="22"/>
          <w:szCs w:val="22"/>
          <w:lang w:bidi="hi-IN"/>
        </w:rPr>
        <w:t>,</w:t>
      </w:r>
      <w:r>
        <w:rPr>
          <w:rFonts w:ascii="Arial" w:hAnsi="Arial" w:cs="Arial"/>
          <w:sz w:val="22"/>
          <w:szCs w:val="22"/>
          <w:lang w:bidi="hi-IN"/>
        </w:rPr>
        <w:t xml:space="preserve"> développés dans le cadre du réseau et mettre en œuvre les choix validés, s’ils ne sont pas en contradiction avec le poste qu’il occupe.</w:t>
      </w:r>
    </w:p>
    <w:p w14:paraId="2A4F38BA" w14:textId="77777777" w:rsidR="00320286" w:rsidRDefault="00B509FE">
      <w:pPr>
        <w:numPr>
          <w:ilvl w:val="0"/>
          <w:numId w:val="3"/>
        </w:numPr>
        <w:spacing w:after="80"/>
        <w:ind w:left="567" w:hanging="283"/>
        <w:jc w:val="both"/>
        <w:rPr>
          <w:rFonts w:ascii="Arial" w:hAnsi="Arial" w:cs="Arial"/>
          <w:sz w:val="22"/>
          <w:szCs w:val="22"/>
          <w:lang w:bidi="hi-IN"/>
        </w:rPr>
      </w:pPr>
      <w:r>
        <w:rPr>
          <w:rFonts w:ascii="Arial" w:hAnsi="Arial" w:cs="Arial"/>
          <w:sz w:val="22"/>
          <w:szCs w:val="22"/>
          <w:lang w:bidi="hi-IN"/>
        </w:rPr>
        <w:t>Être</w:t>
      </w:r>
      <w:r w:rsidR="00AB3CF8">
        <w:rPr>
          <w:rFonts w:ascii="Arial" w:hAnsi="Arial" w:cs="Arial"/>
          <w:sz w:val="22"/>
          <w:szCs w:val="22"/>
          <w:lang w:bidi="hi-IN"/>
        </w:rPr>
        <w:t xml:space="preserve"> vigilant à rester dans le cadre de sa mission et orienter vers des partenaires compétents en cas de situation dépassant le cadre de sa fonction.</w:t>
      </w:r>
    </w:p>
    <w:p w14:paraId="3C3FF89C" w14:textId="77777777" w:rsidR="00320286" w:rsidRDefault="00AB3CF8">
      <w:pPr>
        <w:numPr>
          <w:ilvl w:val="0"/>
          <w:numId w:val="3"/>
        </w:numPr>
        <w:spacing w:after="80"/>
        <w:ind w:left="567" w:hanging="283"/>
        <w:jc w:val="both"/>
        <w:rPr>
          <w:rFonts w:ascii="Arial" w:hAnsi="Arial" w:cs="Arial"/>
          <w:sz w:val="22"/>
          <w:szCs w:val="22"/>
          <w:lang w:bidi="hi-IN"/>
        </w:rPr>
      </w:pPr>
      <w:r>
        <w:rPr>
          <w:rFonts w:ascii="Arial" w:hAnsi="Arial" w:cs="Arial"/>
          <w:sz w:val="22"/>
          <w:szCs w:val="22"/>
          <w:lang w:bidi="hi-IN"/>
        </w:rPr>
        <w:t>Veiller à conserver aux outils numériques qu’il utilise dans le cadre du projet, leur caractère professionnel, même lorsqu’il est, par ailleurs, utilisateur de réseaux sociaux à titre personnel via d’autres comptes.</w:t>
      </w:r>
    </w:p>
    <w:p w14:paraId="7D31459F" w14:textId="28553F4A" w:rsidR="00320286" w:rsidRDefault="00AB3CF8">
      <w:pPr>
        <w:numPr>
          <w:ilvl w:val="0"/>
          <w:numId w:val="3"/>
        </w:numPr>
        <w:spacing w:after="0"/>
        <w:ind w:left="567" w:hanging="283"/>
        <w:jc w:val="both"/>
        <w:rPr>
          <w:rFonts w:ascii="Arial" w:hAnsi="Arial" w:cs="Arial"/>
          <w:color w:val="00000A"/>
          <w:sz w:val="22"/>
          <w:szCs w:val="22"/>
          <w:lang w:bidi="hi-IN"/>
        </w:rPr>
      </w:pPr>
      <w:r>
        <w:rPr>
          <w:rFonts w:ascii="Arial" w:hAnsi="Arial" w:cs="Arial"/>
          <w:sz w:val="22"/>
          <w:szCs w:val="22"/>
          <w:lang w:bidi="hi-IN"/>
        </w:rPr>
        <w:t xml:space="preserve">Rendre compte annuellement de son activité au titre de la présence éducative sur Internet. Pour ce faire, </w:t>
      </w:r>
      <w:r w:rsidR="00EF56FB">
        <w:rPr>
          <w:rFonts w:ascii="Arial" w:hAnsi="Arial" w:cs="Arial"/>
          <w:sz w:val="22"/>
          <w:szCs w:val="22"/>
          <w:lang w:bidi="hi-IN"/>
        </w:rPr>
        <w:t>l</w:t>
      </w:r>
      <w:r>
        <w:rPr>
          <w:rFonts w:ascii="Arial" w:hAnsi="Arial" w:cs="Arial"/>
          <w:sz w:val="22"/>
          <w:szCs w:val="22"/>
          <w:lang w:bidi="hi-IN"/>
        </w:rPr>
        <w:t xml:space="preserve">a Caf et </w:t>
      </w:r>
      <w:r w:rsidR="00B509FE">
        <w:rPr>
          <w:rFonts w:ascii="Arial" w:hAnsi="Arial" w:cs="Arial"/>
          <w:sz w:val="22"/>
          <w:szCs w:val="22"/>
          <w:lang w:bidi="hi-IN"/>
        </w:rPr>
        <w:t>AMARA 45</w:t>
      </w:r>
      <w:r>
        <w:rPr>
          <w:rFonts w:ascii="Arial" w:hAnsi="Arial" w:cs="Arial"/>
          <w:sz w:val="22"/>
          <w:szCs w:val="22"/>
          <w:lang w:bidi="hi-IN"/>
        </w:rPr>
        <w:t xml:space="preserve"> </w:t>
      </w:r>
      <w:r>
        <w:rPr>
          <w:rFonts w:ascii="Arial" w:hAnsi="Arial" w:cs="Arial"/>
          <w:color w:val="00000A"/>
          <w:sz w:val="22"/>
          <w:szCs w:val="22"/>
          <w:lang w:bidi="hi-IN"/>
        </w:rPr>
        <w:t>fournissent chaque année des outils d’évaluation.</w:t>
      </w:r>
    </w:p>
    <w:p w14:paraId="6648D381" w14:textId="77777777" w:rsidR="00320286" w:rsidRDefault="00AB3CF8">
      <w:pPr>
        <w:numPr>
          <w:ilvl w:val="0"/>
          <w:numId w:val="3"/>
        </w:numPr>
        <w:spacing w:after="0"/>
        <w:ind w:left="567" w:hanging="283"/>
        <w:jc w:val="both"/>
      </w:pPr>
      <w:r>
        <w:rPr>
          <w:rFonts w:ascii="Arial" w:hAnsi="Arial" w:cs="Arial"/>
          <w:color w:val="00000A"/>
          <w:sz w:val="22"/>
          <w:szCs w:val="22"/>
          <w:lang w:bidi="hi-IN"/>
        </w:rPr>
        <w:t>En cas de nécessité, la Caf se réserve la possibilité de réclamer des éléments d’évaluation complémentaires. Le Promeneur du Net et son employeur peuvent également apporter des informations supplémentaires qu’ils estimeraient importantes.</w:t>
      </w:r>
    </w:p>
    <w:p w14:paraId="12E6E7B0" w14:textId="77777777" w:rsidR="00320286" w:rsidRDefault="00BE3B03" w:rsidP="00242BA4">
      <w:pPr>
        <w:numPr>
          <w:ilvl w:val="0"/>
          <w:numId w:val="3"/>
        </w:numPr>
        <w:spacing w:after="80"/>
        <w:ind w:left="567" w:hanging="283"/>
        <w:jc w:val="both"/>
        <w:rPr>
          <w:rFonts w:ascii="Arial" w:hAnsi="Arial" w:cs="Arial"/>
          <w:sz w:val="22"/>
          <w:szCs w:val="22"/>
          <w:lang w:bidi="hi-IN"/>
        </w:rPr>
      </w:pPr>
      <w:r w:rsidRPr="00242BA4">
        <w:rPr>
          <w:rFonts w:ascii="Arial" w:hAnsi="Arial" w:cs="Arial"/>
          <w:sz w:val="22"/>
          <w:szCs w:val="22"/>
          <w:lang w:bidi="hi-IN"/>
        </w:rPr>
        <w:t>Se rapprocher de la coordination pour effectuer le transfert ou la clôture</w:t>
      </w:r>
      <w:r w:rsidR="00AB3CF8" w:rsidRPr="00242BA4">
        <w:rPr>
          <w:rFonts w:ascii="Arial" w:hAnsi="Arial" w:cs="Arial"/>
          <w:sz w:val="22"/>
          <w:szCs w:val="22"/>
          <w:lang w:bidi="hi-IN"/>
        </w:rPr>
        <w:t xml:space="preserve"> de ses comptes sur les réseaux sociaux en tant que Promeneur du Net s’il est amené à quitter ses fonctions ou sa structure.</w:t>
      </w:r>
    </w:p>
    <w:p w14:paraId="22E0155D" w14:textId="77777777" w:rsidR="00283D11" w:rsidRPr="00242BA4" w:rsidRDefault="00283D11" w:rsidP="00283D11">
      <w:pPr>
        <w:spacing w:after="80"/>
        <w:jc w:val="both"/>
        <w:rPr>
          <w:rFonts w:ascii="Arial" w:hAnsi="Arial" w:cs="Arial"/>
          <w:sz w:val="22"/>
          <w:szCs w:val="22"/>
          <w:lang w:bidi="hi-IN"/>
        </w:rPr>
      </w:pPr>
    </w:p>
    <w:p w14:paraId="3F530D06" w14:textId="77777777" w:rsidR="00320286" w:rsidRDefault="00320286" w:rsidP="00242BA4">
      <w:pPr>
        <w:spacing w:after="0"/>
        <w:rPr>
          <w:rFonts w:ascii="Arial" w:hAnsi="Arial" w:cs="Arial"/>
          <w:sz w:val="22"/>
          <w:szCs w:val="22"/>
        </w:rPr>
      </w:pPr>
    </w:p>
    <w:p w14:paraId="702780F5" w14:textId="77777777" w:rsidR="00320286" w:rsidRDefault="00AB3CF8">
      <w:pPr>
        <w:spacing w:after="0"/>
        <w:jc w:val="center"/>
        <w:rPr>
          <w:rFonts w:ascii="Arial" w:hAnsi="Arial" w:cs="Arial"/>
          <w:b/>
          <w:color w:val="3BBCB8"/>
          <w:sz w:val="22"/>
          <w:szCs w:val="22"/>
          <w:u w:val="single"/>
        </w:rPr>
      </w:pPr>
      <w:r>
        <w:rPr>
          <w:rFonts w:ascii="Arial" w:hAnsi="Arial" w:cs="Arial"/>
          <w:b/>
          <w:bCs/>
          <w:color w:val="3BBCB8"/>
          <w:sz w:val="24"/>
          <w:szCs w:val="24"/>
        </w:rPr>
        <w:t>Responsabilité et résiliation</w:t>
      </w:r>
    </w:p>
    <w:p w14:paraId="368B38C8" w14:textId="77777777" w:rsidR="00320286" w:rsidRPr="005A1542" w:rsidRDefault="00320286">
      <w:pPr>
        <w:widowControl w:val="0"/>
        <w:spacing w:after="0" w:line="360" w:lineRule="auto"/>
        <w:ind w:left="432" w:hanging="360"/>
        <w:jc w:val="both"/>
        <w:rPr>
          <w:rFonts w:ascii="Arial" w:hAnsi="Arial" w:cs="Arial"/>
          <w:bCs/>
          <w:color w:val="3BBCB8"/>
          <w:sz w:val="22"/>
          <w:szCs w:val="22"/>
        </w:rPr>
      </w:pPr>
    </w:p>
    <w:p w14:paraId="160E1B36" w14:textId="77777777" w:rsidR="00320286" w:rsidRDefault="00AB3CF8">
      <w:pPr>
        <w:jc w:val="both"/>
        <w:rPr>
          <w:rFonts w:ascii="Arial" w:hAnsi="Arial" w:cs="Arial"/>
          <w:sz w:val="22"/>
          <w:szCs w:val="22"/>
          <w:lang w:bidi="hi-IN"/>
        </w:rPr>
      </w:pPr>
      <w:r>
        <w:rPr>
          <w:rFonts w:ascii="Arial" w:hAnsi="Arial" w:cs="Arial"/>
          <w:sz w:val="22"/>
          <w:szCs w:val="22"/>
          <w:lang w:bidi="hi-IN"/>
        </w:rPr>
        <w:t>Les Promeneurs du Net sont sous la responsabilité de la collectivité locale ou la structure ou l’association qui les emploient et qui reste seule responsable des propos et contenus mis en ligne par les Promeneurs du Net qu’elle a désignés.</w:t>
      </w:r>
    </w:p>
    <w:p w14:paraId="3636B631" w14:textId="77777777" w:rsidR="00320286" w:rsidRDefault="00AB3CF8">
      <w:pPr>
        <w:jc w:val="both"/>
        <w:rPr>
          <w:rFonts w:ascii="Arial" w:hAnsi="Arial" w:cs="Arial"/>
          <w:sz w:val="22"/>
          <w:szCs w:val="22"/>
          <w:lang w:bidi="hi-IN"/>
        </w:rPr>
      </w:pPr>
      <w:bookmarkStart w:id="0" w:name="_Hlk183619330"/>
      <w:r>
        <w:rPr>
          <w:rFonts w:ascii="Arial" w:hAnsi="Arial" w:cs="Arial"/>
          <w:sz w:val="22"/>
          <w:szCs w:val="22"/>
          <w:lang w:bidi="hi-IN"/>
        </w:rPr>
        <w:t>Les Promeneurs du Net et leur employeur dépendent, comme pour le reste de leur activité, des autorités de tutelles compétentes, et sont soumis au cadre légal correspondant à leur champ d’activité</w:t>
      </w:r>
      <w:bookmarkEnd w:id="0"/>
      <w:r>
        <w:rPr>
          <w:rFonts w:ascii="Arial" w:hAnsi="Arial" w:cs="Arial"/>
          <w:sz w:val="22"/>
          <w:szCs w:val="22"/>
          <w:lang w:bidi="hi-IN"/>
        </w:rPr>
        <w:t>.</w:t>
      </w:r>
    </w:p>
    <w:p w14:paraId="6BF84BE4" w14:textId="77777777" w:rsidR="00320286" w:rsidRDefault="00AB3CF8">
      <w:pPr>
        <w:jc w:val="both"/>
        <w:rPr>
          <w:rFonts w:ascii="Arial" w:hAnsi="Arial" w:cs="Arial"/>
          <w:sz w:val="22"/>
          <w:szCs w:val="22"/>
          <w:lang w:bidi="hi-IN"/>
        </w:rPr>
      </w:pPr>
      <w:r>
        <w:rPr>
          <w:rFonts w:ascii="Arial" w:hAnsi="Arial" w:cs="Arial"/>
          <w:sz w:val="22"/>
          <w:szCs w:val="22"/>
          <w:lang w:bidi="hi-IN"/>
        </w:rPr>
        <w:t xml:space="preserve">En cas de non-respect des engagements précités, le droit d’utiliser la dénomination et le logo Promeneurs du Net peuvent être retirés au salarié et/ou à son employeur. </w:t>
      </w:r>
    </w:p>
    <w:p w14:paraId="2F845EB8" w14:textId="77777777" w:rsidR="00320286" w:rsidRDefault="00AB3CF8">
      <w:pPr>
        <w:jc w:val="both"/>
        <w:rPr>
          <w:rFonts w:ascii="Arial" w:hAnsi="Arial" w:cs="Arial"/>
          <w:sz w:val="22"/>
          <w:szCs w:val="22"/>
          <w:lang w:bidi="hi-IN"/>
        </w:rPr>
      </w:pPr>
      <w:r>
        <w:rPr>
          <w:rFonts w:ascii="Arial" w:hAnsi="Arial" w:cs="Arial"/>
          <w:sz w:val="22"/>
          <w:szCs w:val="22"/>
          <w:lang w:bidi="hi-IN"/>
        </w:rPr>
        <w:t xml:space="preserve">Le retrait sera signifié par courrier adressé par </w:t>
      </w:r>
      <w:r>
        <w:rPr>
          <w:rFonts w:ascii="Arial" w:hAnsi="Arial" w:cs="Arial"/>
          <w:sz w:val="22"/>
          <w:szCs w:val="22"/>
        </w:rPr>
        <w:t xml:space="preserve">la Caf du Loiret. </w:t>
      </w:r>
      <w:r>
        <w:rPr>
          <w:rFonts w:ascii="Arial" w:hAnsi="Arial" w:cs="Arial"/>
          <w:sz w:val="22"/>
          <w:szCs w:val="22"/>
          <w:lang w:bidi="hi-IN"/>
        </w:rPr>
        <w:t xml:space="preserve">Le Promeneur du Net sera retiré de l’annuaire départemental et national. </w:t>
      </w:r>
    </w:p>
    <w:p w14:paraId="04327A1C" w14:textId="77777777" w:rsidR="00320286" w:rsidRDefault="00AB3CF8">
      <w:pPr>
        <w:jc w:val="both"/>
        <w:rPr>
          <w:rFonts w:ascii="Arial" w:hAnsi="Arial" w:cs="Arial"/>
          <w:sz w:val="22"/>
          <w:szCs w:val="22"/>
          <w:lang w:bidi="hi-IN"/>
        </w:rPr>
      </w:pPr>
      <w:r>
        <w:rPr>
          <w:rFonts w:ascii="Arial" w:hAnsi="Arial" w:cs="Arial"/>
          <w:sz w:val="22"/>
          <w:szCs w:val="22"/>
          <w:lang w:bidi="hi-IN"/>
        </w:rPr>
        <w:t>L’employeur concerné devra procéder au retrait du nom et du logo sur tous les supports utilisés pour le projet dans un délai de 15 jours.</w:t>
      </w:r>
    </w:p>
    <w:p w14:paraId="1F833FAB" w14:textId="77777777" w:rsidR="00320286" w:rsidRDefault="00AB3CF8" w:rsidP="005A1542">
      <w:pPr>
        <w:spacing w:after="0"/>
        <w:jc w:val="both"/>
        <w:rPr>
          <w:rFonts w:ascii="Arial" w:hAnsi="Arial" w:cs="Arial"/>
          <w:sz w:val="22"/>
          <w:szCs w:val="22"/>
          <w:lang w:bidi="hi-IN"/>
        </w:rPr>
      </w:pPr>
      <w:r>
        <w:rPr>
          <w:rFonts w:ascii="Arial" w:hAnsi="Arial" w:cs="Arial"/>
          <w:sz w:val="22"/>
          <w:szCs w:val="22"/>
          <w:lang w:bidi="hi-IN"/>
        </w:rPr>
        <w:t>A défaut d’accord amiable, le litige sera soumis au tribunal administratif d’Orléans.</w:t>
      </w:r>
    </w:p>
    <w:p w14:paraId="092E3F24" w14:textId="77777777" w:rsidR="005A1542" w:rsidRDefault="005A1542" w:rsidP="005A1542">
      <w:pPr>
        <w:spacing w:after="0"/>
        <w:jc w:val="both"/>
        <w:rPr>
          <w:rFonts w:ascii="Arial" w:hAnsi="Arial" w:cs="Arial"/>
          <w:sz w:val="22"/>
          <w:szCs w:val="22"/>
          <w:lang w:bidi="hi-IN"/>
        </w:rPr>
      </w:pPr>
    </w:p>
    <w:p w14:paraId="4E390E83" w14:textId="77777777" w:rsidR="00320286" w:rsidRDefault="00AB3CF8" w:rsidP="005A1542">
      <w:pPr>
        <w:spacing w:after="0"/>
        <w:jc w:val="both"/>
        <w:rPr>
          <w:rFonts w:ascii="Arial" w:hAnsi="Arial" w:cs="Arial"/>
          <w:sz w:val="22"/>
          <w:szCs w:val="22"/>
          <w:lang w:bidi="hi-IN"/>
        </w:rPr>
      </w:pPr>
      <w:r>
        <w:rPr>
          <w:rFonts w:ascii="Arial" w:hAnsi="Arial" w:cs="Arial"/>
          <w:sz w:val="22"/>
          <w:szCs w:val="22"/>
          <w:lang w:bidi="hi-IN"/>
        </w:rPr>
        <w:t>Fait à …………………………………</w:t>
      </w:r>
      <w:proofErr w:type="gramStart"/>
      <w:r>
        <w:rPr>
          <w:rFonts w:ascii="Arial" w:hAnsi="Arial" w:cs="Arial"/>
          <w:sz w:val="22"/>
          <w:szCs w:val="22"/>
          <w:lang w:bidi="hi-IN"/>
        </w:rPr>
        <w:t>…….</w:t>
      </w:r>
      <w:proofErr w:type="gramEnd"/>
      <w:r>
        <w:rPr>
          <w:rFonts w:ascii="Arial" w:hAnsi="Arial" w:cs="Arial"/>
          <w:sz w:val="22"/>
          <w:szCs w:val="22"/>
          <w:lang w:bidi="hi-IN"/>
        </w:rPr>
        <w:t xml:space="preserve">. </w:t>
      </w:r>
      <w:proofErr w:type="gramStart"/>
      <w:r>
        <w:rPr>
          <w:rFonts w:ascii="Arial" w:hAnsi="Arial" w:cs="Arial"/>
          <w:sz w:val="22"/>
          <w:szCs w:val="22"/>
          <w:lang w:bidi="hi-IN"/>
        </w:rPr>
        <w:t>le</w:t>
      </w:r>
      <w:proofErr w:type="gramEnd"/>
      <w:r>
        <w:rPr>
          <w:rFonts w:ascii="Arial" w:hAnsi="Arial" w:cs="Arial"/>
          <w:sz w:val="22"/>
          <w:szCs w:val="22"/>
          <w:lang w:bidi="hi-IN"/>
        </w:rPr>
        <w:t xml:space="preserve"> ………………………………………..</w:t>
      </w:r>
    </w:p>
    <w:p w14:paraId="7DEE8789" w14:textId="77777777" w:rsidR="005A1542" w:rsidRDefault="005A1542" w:rsidP="005A1542">
      <w:pPr>
        <w:spacing w:after="0"/>
        <w:jc w:val="both"/>
        <w:rPr>
          <w:rFonts w:ascii="Arial" w:hAnsi="Arial" w:cs="Arial"/>
          <w:b/>
          <w:sz w:val="20"/>
          <w:u w:val="single"/>
          <w:lang w:bidi="hi-IN"/>
        </w:rPr>
      </w:pPr>
    </w:p>
    <w:p w14:paraId="42D28BB4" w14:textId="77777777" w:rsidR="00320286" w:rsidRDefault="00AB3CF8" w:rsidP="005A1542">
      <w:pPr>
        <w:spacing w:after="0"/>
        <w:jc w:val="center"/>
        <w:rPr>
          <w:rFonts w:ascii="Arial" w:hAnsi="Arial" w:cs="Arial"/>
          <w:b/>
          <w:sz w:val="22"/>
          <w:szCs w:val="22"/>
          <w:u w:val="single"/>
          <w:lang w:bidi="hi-IN"/>
        </w:rPr>
      </w:pPr>
      <w:r>
        <w:rPr>
          <w:rFonts w:ascii="Arial" w:hAnsi="Arial" w:cs="Arial"/>
          <w:b/>
          <w:sz w:val="20"/>
          <w:u w:val="single"/>
          <w:lang w:bidi="hi-IN"/>
        </w:rPr>
        <w:t>LES DEUX SIGNATURES DOIVENT ETRE PRESENTES POUR VALIDER LE DOCUMENT.</w:t>
      </w:r>
    </w:p>
    <w:p w14:paraId="224658D3" w14:textId="77777777" w:rsidR="00320286" w:rsidRDefault="00320286" w:rsidP="005A1542">
      <w:pPr>
        <w:spacing w:after="0"/>
        <w:jc w:val="both"/>
        <w:rPr>
          <w:rFonts w:ascii="Arial" w:hAnsi="Arial" w:cs="Arial"/>
          <w:b/>
          <w:sz w:val="22"/>
          <w:szCs w:val="22"/>
          <w:u w:val="single"/>
          <w:lang w:bidi="hi-IN"/>
        </w:rPr>
      </w:pPr>
    </w:p>
    <w:tbl>
      <w:tblPr>
        <w:tblW w:w="9289" w:type="dxa"/>
        <w:tblLook w:val="0000" w:firstRow="0" w:lastRow="0" w:firstColumn="0" w:lastColumn="0" w:noHBand="0" w:noVBand="0"/>
      </w:tblPr>
      <w:tblGrid>
        <w:gridCol w:w="3369"/>
        <w:gridCol w:w="3402"/>
        <w:gridCol w:w="2518"/>
      </w:tblGrid>
      <w:tr w:rsidR="00320286" w14:paraId="1B001636" w14:textId="77777777">
        <w:tc>
          <w:tcPr>
            <w:tcW w:w="3369" w:type="dxa"/>
            <w:shd w:val="clear" w:color="auto" w:fill="auto"/>
          </w:tcPr>
          <w:p w14:paraId="7FCA67B9" w14:textId="77777777" w:rsidR="00320286" w:rsidRDefault="00AB3CF8" w:rsidP="005A1542">
            <w:pPr>
              <w:spacing w:after="0"/>
              <w:jc w:val="both"/>
              <w:rPr>
                <w:rFonts w:ascii="Arial" w:eastAsia="Arial" w:hAnsi="Arial" w:cs="Arial"/>
                <w:sz w:val="22"/>
                <w:szCs w:val="22"/>
                <w:lang w:bidi="hi-IN"/>
              </w:rPr>
            </w:pPr>
            <w:r>
              <w:rPr>
                <w:rFonts w:ascii="Arial" w:hAnsi="Arial" w:cs="Arial"/>
                <w:sz w:val="22"/>
                <w:szCs w:val="22"/>
                <w:lang w:bidi="hi-IN"/>
              </w:rPr>
              <w:t>Nom de la collectivité locale ou de la structure ou de l'association employeur</w:t>
            </w:r>
          </w:p>
        </w:tc>
        <w:tc>
          <w:tcPr>
            <w:tcW w:w="3402" w:type="dxa"/>
            <w:shd w:val="clear" w:color="auto" w:fill="auto"/>
          </w:tcPr>
          <w:p w14:paraId="12FA1294" w14:textId="77777777" w:rsidR="00320286" w:rsidRDefault="00AB3CF8" w:rsidP="005A1542">
            <w:pPr>
              <w:spacing w:after="0"/>
              <w:jc w:val="both"/>
              <w:rPr>
                <w:rFonts w:ascii="Arial" w:eastAsia="Arial" w:hAnsi="Arial" w:cs="Arial"/>
                <w:sz w:val="22"/>
                <w:szCs w:val="22"/>
                <w:lang w:bidi="hi-IN"/>
              </w:rPr>
            </w:pPr>
            <w:r>
              <w:rPr>
                <w:rFonts w:ascii="Arial" w:eastAsia="Arial" w:hAnsi="Arial" w:cs="Arial"/>
                <w:sz w:val="22"/>
                <w:szCs w:val="22"/>
                <w:lang w:bidi="hi-IN"/>
              </w:rPr>
              <w:t xml:space="preserve">      </w:t>
            </w:r>
            <w:r>
              <w:rPr>
                <w:rFonts w:ascii="Arial" w:hAnsi="Arial" w:cs="Arial"/>
                <w:sz w:val="22"/>
                <w:szCs w:val="22"/>
                <w:lang w:bidi="hi-IN"/>
              </w:rPr>
              <w:t>Nom du représentant</w:t>
            </w:r>
          </w:p>
        </w:tc>
        <w:tc>
          <w:tcPr>
            <w:tcW w:w="2518" w:type="dxa"/>
            <w:shd w:val="clear" w:color="auto" w:fill="auto"/>
          </w:tcPr>
          <w:p w14:paraId="1EA780AC" w14:textId="77777777" w:rsidR="00320286" w:rsidRDefault="00AB3CF8" w:rsidP="005A1542">
            <w:pPr>
              <w:spacing w:after="0"/>
              <w:jc w:val="both"/>
            </w:pPr>
            <w:r>
              <w:rPr>
                <w:rFonts w:ascii="Arial" w:eastAsia="Arial" w:hAnsi="Arial" w:cs="Arial"/>
                <w:sz w:val="22"/>
                <w:szCs w:val="22"/>
                <w:lang w:bidi="hi-IN"/>
              </w:rPr>
              <w:t xml:space="preserve">     </w:t>
            </w:r>
            <w:r>
              <w:rPr>
                <w:rFonts w:ascii="Arial" w:hAnsi="Arial" w:cs="Arial"/>
                <w:sz w:val="22"/>
                <w:szCs w:val="22"/>
                <w:lang w:bidi="hi-IN"/>
              </w:rPr>
              <w:t>Signature</w:t>
            </w:r>
          </w:p>
        </w:tc>
      </w:tr>
      <w:tr w:rsidR="00320286" w14:paraId="2E406142" w14:textId="77777777">
        <w:tc>
          <w:tcPr>
            <w:tcW w:w="3369" w:type="dxa"/>
            <w:shd w:val="clear" w:color="auto" w:fill="auto"/>
          </w:tcPr>
          <w:p w14:paraId="6D60D348" w14:textId="77777777" w:rsidR="00320286" w:rsidRDefault="00320286">
            <w:pPr>
              <w:jc w:val="both"/>
              <w:rPr>
                <w:rFonts w:ascii="Arial" w:hAnsi="Arial" w:cs="Arial"/>
                <w:sz w:val="22"/>
                <w:szCs w:val="22"/>
                <w:lang w:bidi="hi-IN"/>
              </w:rPr>
            </w:pPr>
          </w:p>
          <w:p w14:paraId="36965DCE" w14:textId="77777777" w:rsidR="00320286" w:rsidRDefault="00320286">
            <w:pPr>
              <w:jc w:val="both"/>
              <w:rPr>
                <w:rFonts w:ascii="Arial" w:hAnsi="Arial" w:cs="Arial"/>
                <w:sz w:val="22"/>
                <w:szCs w:val="22"/>
                <w:lang w:bidi="hi-IN"/>
              </w:rPr>
            </w:pPr>
          </w:p>
        </w:tc>
        <w:tc>
          <w:tcPr>
            <w:tcW w:w="3402" w:type="dxa"/>
            <w:shd w:val="clear" w:color="auto" w:fill="auto"/>
          </w:tcPr>
          <w:p w14:paraId="419969FF" w14:textId="77777777" w:rsidR="00320286" w:rsidRDefault="00320286">
            <w:pPr>
              <w:snapToGrid w:val="0"/>
              <w:jc w:val="both"/>
              <w:rPr>
                <w:rFonts w:ascii="Arial" w:hAnsi="Arial" w:cs="Arial"/>
                <w:sz w:val="22"/>
                <w:szCs w:val="22"/>
                <w:lang w:bidi="hi-IN"/>
              </w:rPr>
            </w:pPr>
          </w:p>
        </w:tc>
        <w:tc>
          <w:tcPr>
            <w:tcW w:w="2518" w:type="dxa"/>
            <w:shd w:val="clear" w:color="auto" w:fill="auto"/>
          </w:tcPr>
          <w:p w14:paraId="35844463" w14:textId="77777777" w:rsidR="00320286" w:rsidRDefault="00320286">
            <w:pPr>
              <w:snapToGrid w:val="0"/>
              <w:jc w:val="both"/>
              <w:rPr>
                <w:rFonts w:ascii="Arial" w:hAnsi="Arial" w:cs="Arial"/>
                <w:sz w:val="22"/>
                <w:szCs w:val="22"/>
                <w:lang w:bidi="hi-IN"/>
              </w:rPr>
            </w:pPr>
          </w:p>
        </w:tc>
      </w:tr>
      <w:tr w:rsidR="00320286" w14:paraId="1A73F134" w14:textId="77777777">
        <w:tc>
          <w:tcPr>
            <w:tcW w:w="3369" w:type="dxa"/>
            <w:shd w:val="clear" w:color="auto" w:fill="auto"/>
          </w:tcPr>
          <w:p w14:paraId="76DFEBE7" w14:textId="77777777" w:rsidR="00320286" w:rsidRDefault="00AB3CF8">
            <w:pPr>
              <w:jc w:val="both"/>
              <w:rPr>
                <w:rFonts w:ascii="Arial" w:eastAsia="Arial" w:hAnsi="Arial" w:cs="Arial"/>
                <w:sz w:val="22"/>
                <w:szCs w:val="22"/>
                <w:lang w:bidi="hi-IN"/>
              </w:rPr>
            </w:pPr>
            <w:r>
              <w:rPr>
                <w:rFonts w:ascii="Arial" w:hAnsi="Arial" w:cs="Arial"/>
                <w:sz w:val="22"/>
                <w:szCs w:val="22"/>
                <w:lang w:bidi="hi-IN"/>
              </w:rPr>
              <w:t>Nom du service de rattachement</w:t>
            </w:r>
          </w:p>
        </w:tc>
        <w:tc>
          <w:tcPr>
            <w:tcW w:w="3402" w:type="dxa"/>
            <w:shd w:val="clear" w:color="auto" w:fill="auto"/>
          </w:tcPr>
          <w:p w14:paraId="0769EF56" w14:textId="77777777" w:rsidR="00320286" w:rsidRDefault="00AB3CF8">
            <w:pPr>
              <w:jc w:val="both"/>
              <w:rPr>
                <w:rFonts w:ascii="Arial" w:eastAsia="Arial" w:hAnsi="Arial" w:cs="Arial"/>
                <w:sz w:val="22"/>
                <w:szCs w:val="22"/>
                <w:lang w:bidi="hi-IN"/>
              </w:rPr>
            </w:pPr>
            <w:r>
              <w:rPr>
                <w:rFonts w:ascii="Arial" w:eastAsia="Arial" w:hAnsi="Arial" w:cs="Arial"/>
                <w:sz w:val="22"/>
                <w:szCs w:val="22"/>
                <w:lang w:bidi="hi-IN"/>
              </w:rPr>
              <w:t xml:space="preserve">       </w:t>
            </w:r>
            <w:r>
              <w:rPr>
                <w:rFonts w:ascii="Arial" w:hAnsi="Arial" w:cs="Arial"/>
                <w:sz w:val="22"/>
                <w:szCs w:val="22"/>
                <w:lang w:bidi="hi-IN"/>
              </w:rPr>
              <w:t>Nom du Promeneur du Net</w:t>
            </w:r>
          </w:p>
        </w:tc>
        <w:tc>
          <w:tcPr>
            <w:tcW w:w="2518" w:type="dxa"/>
            <w:shd w:val="clear" w:color="auto" w:fill="auto"/>
          </w:tcPr>
          <w:p w14:paraId="060F77CF" w14:textId="77777777" w:rsidR="00320286" w:rsidRDefault="00AB3CF8">
            <w:pPr>
              <w:jc w:val="both"/>
            </w:pPr>
            <w:r>
              <w:rPr>
                <w:rFonts w:ascii="Arial" w:eastAsia="Arial" w:hAnsi="Arial" w:cs="Arial"/>
                <w:sz w:val="22"/>
                <w:szCs w:val="22"/>
                <w:lang w:bidi="hi-IN"/>
              </w:rPr>
              <w:t xml:space="preserve">      </w:t>
            </w:r>
            <w:r>
              <w:rPr>
                <w:rFonts w:ascii="Arial" w:hAnsi="Arial" w:cs="Arial"/>
                <w:sz w:val="22"/>
                <w:szCs w:val="22"/>
                <w:lang w:bidi="hi-IN"/>
              </w:rPr>
              <w:t>Signature</w:t>
            </w:r>
          </w:p>
        </w:tc>
      </w:tr>
    </w:tbl>
    <w:p w14:paraId="6CF929C9" w14:textId="77777777" w:rsidR="00094E67" w:rsidRDefault="00094E67">
      <w:pPr>
        <w:spacing w:line="360" w:lineRule="auto"/>
        <w:jc w:val="center"/>
        <w:rPr>
          <w:rFonts w:ascii="Arial" w:eastAsia="Calibri" w:hAnsi="Arial" w:cs="Arial"/>
          <w:b/>
          <w:bCs/>
          <w:color w:val="4BACC6"/>
          <w:sz w:val="32"/>
          <w:szCs w:val="32"/>
        </w:rPr>
      </w:pPr>
    </w:p>
    <w:p w14:paraId="2DC4F251" w14:textId="77777777" w:rsidR="00320286" w:rsidRDefault="00AB3CF8">
      <w:pPr>
        <w:spacing w:line="360" w:lineRule="auto"/>
        <w:jc w:val="center"/>
      </w:pPr>
      <w:r>
        <w:rPr>
          <w:rFonts w:ascii="Arial" w:eastAsia="Calibri" w:hAnsi="Arial" w:cs="Arial"/>
          <w:b/>
          <w:bCs/>
          <w:color w:val="4BACC6"/>
          <w:sz w:val="32"/>
          <w:szCs w:val="32"/>
        </w:rPr>
        <w:t>Charte des Promeneurs du Net</w:t>
      </w:r>
    </w:p>
    <w:p w14:paraId="7790CF49" w14:textId="77777777" w:rsidR="00320286" w:rsidRDefault="00AB3CF8">
      <w:pPr>
        <w:spacing w:after="0"/>
        <w:rPr>
          <w:rFonts w:ascii="Arial" w:eastAsia="Calibri" w:hAnsi="Arial" w:cs="Arial"/>
          <w:b/>
          <w:i/>
          <w:sz w:val="22"/>
          <w:szCs w:val="22"/>
        </w:rPr>
      </w:pPr>
      <w:r>
        <w:rPr>
          <w:rFonts w:ascii="Arial" w:eastAsia="Calibri" w:hAnsi="Arial" w:cs="Arial"/>
          <w:b/>
          <w:i/>
          <w:sz w:val="22"/>
          <w:szCs w:val="22"/>
        </w:rPr>
        <w:t>Cette charte est un référentiel commun qui précise les contours, les valeurs, les principes et les règles de fonctionnement de la démarche.</w:t>
      </w:r>
    </w:p>
    <w:p w14:paraId="096D16C3" w14:textId="77777777" w:rsidR="00320286" w:rsidRDefault="00AB3CF8">
      <w:pPr>
        <w:spacing w:after="0"/>
        <w:rPr>
          <w:rFonts w:ascii="Arial" w:eastAsia="Calibri" w:hAnsi="Arial" w:cs="Arial"/>
          <w:b/>
          <w:i/>
          <w:sz w:val="22"/>
          <w:szCs w:val="22"/>
        </w:rPr>
      </w:pPr>
      <w:r>
        <w:rPr>
          <w:rFonts w:ascii="Arial" w:eastAsia="Calibri" w:hAnsi="Arial" w:cs="Arial"/>
          <w:b/>
          <w:i/>
          <w:sz w:val="22"/>
          <w:szCs w:val="22"/>
        </w:rPr>
        <w:t>L’adhésion à la présente charte engage ses signataires pendant toute la durée de leur participation à la démarche « Promeneurs du Net ».</w:t>
      </w:r>
    </w:p>
    <w:p w14:paraId="390EF867" w14:textId="77777777" w:rsidR="00320286" w:rsidRDefault="00320286">
      <w:pPr>
        <w:spacing w:after="0"/>
        <w:rPr>
          <w:rFonts w:ascii="Arial" w:eastAsia="Calibri" w:hAnsi="Arial" w:cs="Arial"/>
          <w:b/>
          <w:i/>
          <w:sz w:val="22"/>
          <w:szCs w:val="22"/>
        </w:rPr>
      </w:pPr>
    </w:p>
    <w:p w14:paraId="0E5C5ECA" w14:textId="77777777" w:rsidR="00320286" w:rsidRDefault="00AB3CF8">
      <w:pPr>
        <w:jc w:val="center"/>
        <w:rPr>
          <w:rFonts w:ascii="Arial" w:hAnsi="Arial" w:cs="Arial"/>
          <w:b/>
          <w:color w:val="3BBCB8"/>
          <w:sz w:val="22"/>
          <w:szCs w:val="22"/>
        </w:rPr>
      </w:pPr>
      <w:r>
        <w:rPr>
          <w:rFonts w:ascii="Arial" w:hAnsi="Arial" w:cs="Arial"/>
          <w:b/>
          <w:bCs/>
          <w:color w:val="3BBCB8"/>
          <w:sz w:val="24"/>
          <w:szCs w:val="24"/>
        </w:rPr>
        <w:t>Préambule</w:t>
      </w:r>
    </w:p>
    <w:p w14:paraId="08AD16EB" w14:textId="4D73C904" w:rsidR="00320286" w:rsidRDefault="00AB3CF8">
      <w:pPr>
        <w:jc w:val="both"/>
        <w:rPr>
          <w:rFonts w:ascii="Arial" w:hAnsi="Arial" w:cs="Arial"/>
          <w:sz w:val="22"/>
          <w:szCs w:val="22"/>
        </w:rPr>
      </w:pPr>
      <w:r>
        <w:rPr>
          <w:rFonts w:ascii="Arial" w:hAnsi="Arial" w:cs="Arial"/>
          <w:sz w:val="22"/>
          <w:szCs w:val="22"/>
        </w:rPr>
        <w:t>Internet est aujourd’hui le média de communication par excellence des jeunes et fait partie intégrante de leurs pratiques culturelles. L’image positive dont il bénéficie auprès d’eux et l’utilisation intensive qu’ils en ont en font un outil présentant de nombreux risques, mais aussi d’importantes potentialités.</w:t>
      </w:r>
      <w:r w:rsidR="008B5FE7">
        <w:rPr>
          <w:rFonts w:ascii="Arial" w:hAnsi="Arial" w:cs="Arial"/>
          <w:sz w:val="22"/>
          <w:szCs w:val="22"/>
        </w:rPr>
        <w:t xml:space="preserve"> </w:t>
      </w:r>
    </w:p>
    <w:p w14:paraId="33BBDFFE" w14:textId="6E6C0656" w:rsidR="008B5FE7" w:rsidRDefault="008B5FE7">
      <w:pPr>
        <w:jc w:val="both"/>
        <w:rPr>
          <w:rFonts w:ascii="Arial" w:hAnsi="Arial" w:cs="Arial"/>
          <w:sz w:val="22"/>
          <w:szCs w:val="22"/>
        </w:rPr>
      </w:pPr>
      <w:r>
        <w:rPr>
          <w:rFonts w:ascii="Arial" w:hAnsi="Arial" w:cs="Arial"/>
          <w:sz w:val="22"/>
          <w:szCs w:val="22"/>
        </w:rPr>
        <w:t xml:space="preserve">Aujourd’hui, internet et les réseaux sociaux sont également massivement investis par les parents. </w:t>
      </w:r>
    </w:p>
    <w:p w14:paraId="7354FD4D" w14:textId="77777777" w:rsidR="00320286" w:rsidRDefault="00AB3CF8">
      <w:pPr>
        <w:jc w:val="both"/>
        <w:rPr>
          <w:rFonts w:ascii="Arial" w:hAnsi="Arial" w:cs="Arial"/>
          <w:sz w:val="22"/>
          <w:szCs w:val="22"/>
        </w:rPr>
      </w:pPr>
      <w:r>
        <w:rPr>
          <w:rFonts w:ascii="Arial" w:hAnsi="Arial" w:cs="Arial"/>
          <w:sz w:val="22"/>
          <w:szCs w:val="22"/>
        </w:rPr>
        <w:t>Une action éducative à destination des jeunes, des parents et des professionnels de la jeunesse est essentielle pour leur permettre de mieux maîtriser cet outil et les conduire à en saisir les différents enjeux. Elle doit permettre à chacun d’exploiter au mieux les multiples opportunités qu’il peut offrir dans le quotidien de chacun.</w:t>
      </w:r>
    </w:p>
    <w:p w14:paraId="1E865B33" w14:textId="3D6362A9" w:rsidR="00320286" w:rsidRDefault="00AB3CF8">
      <w:pPr>
        <w:jc w:val="both"/>
        <w:rPr>
          <w:rFonts w:ascii="Arial" w:hAnsi="Arial" w:cs="Arial"/>
          <w:b/>
          <w:color w:val="3BBCB8"/>
          <w:sz w:val="24"/>
          <w:szCs w:val="24"/>
        </w:rPr>
      </w:pPr>
      <w:r>
        <w:rPr>
          <w:rFonts w:ascii="Arial" w:hAnsi="Arial" w:cs="Arial"/>
          <w:sz w:val="22"/>
          <w:szCs w:val="22"/>
        </w:rPr>
        <w:t xml:space="preserve">Tel est l’objectif des Promeneurs du Net qui, par leur présence éducative sur les espaces en ligne fréquentés par les jeunes, contribuent à la définition de nouvelles modalités d’accompagnement des </w:t>
      </w:r>
      <w:r w:rsidRPr="000D7E76">
        <w:rPr>
          <w:rFonts w:ascii="Arial" w:hAnsi="Arial" w:cs="Arial"/>
          <w:sz w:val="22"/>
          <w:szCs w:val="22"/>
        </w:rPr>
        <w:t>jeunes</w:t>
      </w:r>
      <w:r w:rsidR="008B5FE7" w:rsidRPr="000D7E76">
        <w:rPr>
          <w:rFonts w:ascii="Arial" w:hAnsi="Arial" w:cs="Arial"/>
          <w:sz w:val="22"/>
          <w:szCs w:val="22"/>
        </w:rPr>
        <w:t xml:space="preserve"> et/ou des parents</w:t>
      </w:r>
      <w:r>
        <w:rPr>
          <w:rFonts w:ascii="Arial" w:hAnsi="Arial" w:cs="Arial"/>
          <w:sz w:val="22"/>
          <w:szCs w:val="22"/>
        </w:rPr>
        <w:t>, en phase avec leurs besoins et préoccupations actuelles.</w:t>
      </w:r>
    </w:p>
    <w:p w14:paraId="2365807B" w14:textId="77777777" w:rsidR="00320286" w:rsidRDefault="00320286">
      <w:pPr>
        <w:jc w:val="both"/>
        <w:rPr>
          <w:rFonts w:ascii="Arial" w:hAnsi="Arial" w:cs="Arial"/>
          <w:b/>
          <w:color w:val="3BBCB8"/>
          <w:sz w:val="24"/>
          <w:szCs w:val="24"/>
        </w:rPr>
      </w:pPr>
    </w:p>
    <w:p w14:paraId="07FEB711" w14:textId="77777777" w:rsidR="00320286" w:rsidRDefault="00AB3CF8">
      <w:pPr>
        <w:jc w:val="center"/>
        <w:rPr>
          <w:rFonts w:ascii="Arial" w:hAnsi="Arial" w:cs="Arial"/>
          <w:b/>
          <w:bCs/>
          <w:color w:val="3BBCB8"/>
          <w:sz w:val="24"/>
          <w:szCs w:val="24"/>
        </w:rPr>
      </w:pPr>
      <w:r>
        <w:rPr>
          <w:rFonts w:ascii="Arial" w:hAnsi="Arial" w:cs="Arial"/>
          <w:b/>
          <w:bCs/>
          <w:color w:val="3BBCB8"/>
          <w:sz w:val="24"/>
          <w:szCs w:val="24"/>
        </w:rPr>
        <w:t>Article 1. Renforcer la présence éducative sur Internet</w:t>
      </w:r>
    </w:p>
    <w:p w14:paraId="12CE8B90" w14:textId="099C3782" w:rsidR="00320286" w:rsidRDefault="00AB3CF8" w:rsidP="00475970">
      <w:pPr>
        <w:jc w:val="center"/>
        <w:rPr>
          <w:rFonts w:ascii="Arial" w:hAnsi="Arial" w:cs="Arial"/>
          <w:b/>
          <w:bCs/>
          <w:color w:val="3BBCB8"/>
          <w:sz w:val="24"/>
          <w:szCs w:val="24"/>
        </w:rPr>
      </w:pPr>
      <w:proofErr w:type="gramStart"/>
      <w:r>
        <w:rPr>
          <w:rFonts w:ascii="Arial" w:hAnsi="Arial" w:cs="Arial"/>
          <w:b/>
          <w:bCs/>
          <w:color w:val="3BBCB8"/>
          <w:sz w:val="24"/>
          <w:szCs w:val="24"/>
        </w:rPr>
        <w:t>via</w:t>
      </w:r>
      <w:proofErr w:type="gramEnd"/>
      <w:r>
        <w:rPr>
          <w:rFonts w:ascii="Arial" w:hAnsi="Arial" w:cs="Arial"/>
          <w:b/>
          <w:bCs/>
          <w:color w:val="3BBCB8"/>
          <w:sz w:val="24"/>
          <w:szCs w:val="24"/>
        </w:rPr>
        <w:t xml:space="preserve"> la démarche « Promeneurs du Net »</w:t>
      </w:r>
    </w:p>
    <w:p w14:paraId="18CCD6FA" w14:textId="77777777" w:rsidR="00320286" w:rsidRDefault="00AB3CF8">
      <w:pPr>
        <w:jc w:val="both"/>
        <w:rPr>
          <w:rFonts w:ascii="Arial" w:hAnsi="Arial" w:cs="Arial"/>
          <w:sz w:val="22"/>
          <w:szCs w:val="22"/>
        </w:rPr>
      </w:pPr>
      <w:r>
        <w:rPr>
          <w:rFonts w:ascii="Arial" w:hAnsi="Arial" w:cs="Arial"/>
          <w:sz w:val="22"/>
          <w:szCs w:val="22"/>
        </w:rPr>
        <w:t>L’utilisation par les jeunes des outils numériques, tels qu’Internet, les réseaux sociaux, les smartphones et tablettes, ou encore les jeux vidéo, suscite de nombreux questionnements chez les parents comme chez les professionnels de la jeunesse.</w:t>
      </w:r>
    </w:p>
    <w:p w14:paraId="055FE920" w14:textId="77777777" w:rsidR="00320286" w:rsidRDefault="00AB3CF8">
      <w:pPr>
        <w:jc w:val="both"/>
        <w:rPr>
          <w:rFonts w:ascii="Arial" w:hAnsi="Arial" w:cs="Arial"/>
          <w:b/>
          <w:sz w:val="22"/>
          <w:szCs w:val="22"/>
        </w:rPr>
      </w:pPr>
      <w:r>
        <w:rPr>
          <w:rFonts w:ascii="Arial" w:hAnsi="Arial" w:cs="Arial"/>
          <w:sz w:val="22"/>
          <w:szCs w:val="22"/>
        </w:rPr>
        <w:t>Ces usages numériques s’inscrivent au cœur des pratiques culturelles des jeunes. Ils sont pour eux un vecteur important de sociabilité, d’expression et de créativité.</w:t>
      </w:r>
    </w:p>
    <w:p w14:paraId="4B7F1BDC" w14:textId="77777777" w:rsidR="00320286" w:rsidRDefault="00AB3CF8">
      <w:pPr>
        <w:jc w:val="both"/>
        <w:rPr>
          <w:rFonts w:ascii="Arial" w:hAnsi="Arial" w:cs="Arial"/>
          <w:b/>
          <w:sz w:val="22"/>
          <w:szCs w:val="22"/>
        </w:rPr>
      </w:pPr>
      <w:r>
        <w:rPr>
          <w:rFonts w:ascii="Arial" w:hAnsi="Arial" w:cs="Arial"/>
          <w:b/>
          <w:sz w:val="22"/>
          <w:szCs w:val="22"/>
        </w:rPr>
        <w:t xml:space="preserve">La présence éducative sur Internet </w:t>
      </w:r>
      <w:r>
        <w:rPr>
          <w:rFonts w:ascii="Arial" w:hAnsi="Arial" w:cs="Arial"/>
          <w:sz w:val="22"/>
          <w:szCs w:val="22"/>
        </w:rPr>
        <w:t>apparaît aujourd’hui comme un élément incontournable des politiques préventives, éducatives et sociales en direction des jeunes. L’objectif est de poursuivre sur Internet l’action éducative conduite sur les territoires par les différents acteurs engagés aux côtés des jeunes.</w:t>
      </w:r>
    </w:p>
    <w:p w14:paraId="665C9957" w14:textId="77777777" w:rsidR="00320286" w:rsidRDefault="00AB3CF8">
      <w:pPr>
        <w:jc w:val="both"/>
        <w:rPr>
          <w:rFonts w:ascii="Arial" w:hAnsi="Arial" w:cs="Arial"/>
          <w:sz w:val="22"/>
          <w:szCs w:val="22"/>
        </w:rPr>
      </w:pPr>
      <w:r>
        <w:rPr>
          <w:rFonts w:ascii="Arial" w:hAnsi="Arial" w:cs="Arial"/>
          <w:b/>
          <w:sz w:val="22"/>
          <w:szCs w:val="22"/>
        </w:rPr>
        <w:t xml:space="preserve">Promeneurs du Net </w:t>
      </w:r>
      <w:r>
        <w:rPr>
          <w:rFonts w:ascii="Arial" w:hAnsi="Arial" w:cs="Arial"/>
          <w:sz w:val="22"/>
          <w:szCs w:val="22"/>
        </w:rPr>
        <w:t>s’inscrit dans cette continuité, faisant écho à une démarche initiée en Suède et partant du constat que si les adultes, professionnels de la jeunesse, éducateurs, animateurs et tous ceux travaillant en lien avec les jeunes sont bien présents dans les différents espaces qu’ils fréquentent (école, espaces éducatifs…), ils ne le sont pas forcément dans la « rue numérique ».</w:t>
      </w:r>
    </w:p>
    <w:p w14:paraId="09739752" w14:textId="02E14285" w:rsidR="00320286" w:rsidRDefault="00AB3CF8">
      <w:pPr>
        <w:jc w:val="both"/>
        <w:rPr>
          <w:rFonts w:ascii="Arial" w:hAnsi="Arial" w:cs="Arial"/>
          <w:sz w:val="22"/>
          <w:szCs w:val="22"/>
        </w:rPr>
      </w:pPr>
      <w:r>
        <w:rPr>
          <w:rFonts w:ascii="Arial" w:hAnsi="Arial" w:cs="Arial"/>
          <w:sz w:val="22"/>
          <w:szCs w:val="22"/>
        </w:rPr>
        <w:t xml:space="preserve">Les Promeneurs du Net interviennent au titre des missions relatives au poste qu’ils occupent. Même si les modalités de mise en relation avec les </w:t>
      </w:r>
      <w:r w:rsidR="008B5FE7">
        <w:rPr>
          <w:rFonts w:ascii="Arial" w:hAnsi="Arial" w:cs="Arial"/>
          <w:sz w:val="22"/>
          <w:szCs w:val="22"/>
        </w:rPr>
        <w:t xml:space="preserve">publics </w:t>
      </w:r>
      <w:r>
        <w:rPr>
          <w:rFonts w:ascii="Arial" w:hAnsi="Arial" w:cs="Arial"/>
          <w:sz w:val="22"/>
          <w:szCs w:val="22"/>
        </w:rPr>
        <w:t>changent, il ne s’agit pas de remplacer le face à face dans les structures.</w:t>
      </w:r>
    </w:p>
    <w:p w14:paraId="3280C9CE" w14:textId="63E67DC9" w:rsidR="00320286" w:rsidRDefault="00AB3CF8">
      <w:pPr>
        <w:jc w:val="both"/>
        <w:rPr>
          <w:rFonts w:ascii="Arial" w:hAnsi="Arial" w:cs="Arial"/>
          <w:sz w:val="22"/>
          <w:szCs w:val="22"/>
        </w:rPr>
      </w:pPr>
      <w:r>
        <w:rPr>
          <w:rFonts w:ascii="Arial" w:hAnsi="Arial" w:cs="Arial"/>
          <w:sz w:val="22"/>
          <w:szCs w:val="22"/>
        </w:rPr>
        <w:t xml:space="preserve">L’objectif est avant tout de maintenir la relation </w:t>
      </w:r>
      <w:r w:rsidR="008B5FE7">
        <w:rPr>
          <w:rFonts w:ascii="Arial" w:hAnsi="Arial" w:cs="Arial"/>
          <w:sz w:val="22"/>
          <w:szCs w:val="22"/>
        </w:rPr>
        <w:t xml:space="preserve">avec les </w:t>
      </w:r>
      <w:r w:rsidR="008B5FE7" w:rsidRPr="000D7E76">
        <w:rPr>
          <w:rFonts w:ascii="Arial" w:hAnsi="Arial" w:cs="Arial"/>
          <w:sz w:val="22"/>
          <w:szCs w:val="22"/>
        </w:rPr>
        <w:t>jeunes et/ou les parents</w:t>
      </w:r>
      <w:r w:rsidR="008B5FE7">
        <w:rPr>
          <w:rFonts w:ascii="Arial" w:hAnsi="Arial" w:cs="Arial"/>
          <w:sz w:val="22"/>
          <w:szCs w:val="22"/>
        </w:rPr>
        <w:t xml:space="preserve"> </w:t>
      </w:r>
      <w:r>
        <w:rPr>
          <w:rFonts w:ascii="Arial" w:hAnsi="Arial" w:cs="Arial"/>
          <w:sz w:val="22"/>
          <w:szCs w:val="22"/>
        </w:rPr>
        <w:t>dans la vie physique.</w:t>
      </w:r>
    </w:p>
    <w:p w14:paraId="11CAB357" w14:textId="54550A55" w:rsidR="00584A20" w:rsidRDefault="00AB3CF8">
      <w:pPr>
        <w:jc w:val="both"/>
        <w:rPr>
          <w:rFonts w:ascii="Arial" w:hAnsi="Arial" w:cs="Arial"/>
          <w:sz w:val="22"/>
          <w:szCs w:val="22"/>
        </w:rPr>
      </w:pPr>
      <w:r>
        <w:rPr>
          <w:rFonts w:ascii="Arial" w:hAnsi="Arial" w:cs="Arial"/>
          <w:sz w:val="22"/>
          <w:szCs w:val="22"/>
        </w:rPr>
        <w:lastRenderedPageBreak/>
        <w:t>La présence en ligne permet d’enrichir ces modalités d’intervention et de poursuivre les actions éducatives sur tous les territoires où évoluent les jeune</w:t>
      </w:r>
      <w:r w:rsidR="008B5FE7">
        <w:rPr>
          <w:rFonts w:ascii="Arial" w:hAnsi="Arial" w:cs="Arial"/>
          <w:sz w:val="22"/>
          <w:szCs w:val="22"/>
        </w:rPr>
        <w:t xml:space="preserve">s, </w:t>
      </w:r>
      <w:r w:rsidR="008B5FE7" w:rsidRPr="000524D0">
        <w:rPr>
          <w:rFonts w:ascii="Arial" w:hAnsi="Arial" w:cs="Arial"/>
          <w:sz w:val="22"/>
          <w:szCs w:val="22"/>
        </w:rPr>
        <w:t>mais aussi leurs parents.</w:t>
      </w:r>
      <w:r w:rsidR="008B5FE7">
        <w:rPr>
          <w:rFonts w:ascii="Arial" w:hAnsi="Arial" w:cs="Arial"/>
          <w:sz w:val="22"/>
          <w:szCs w:val="22"/>
        </w:rPr>
        <w:t xml:space="preserve"> </w:t>
      </w:r>
    </w:p>
    <w:p w14:paraId="284EB95E" w14:textId="490A3517" w:rsidR="00584A20" w:rsidRDefault="00584A20">
      <w:pPr>
        <w:suppressAutoHyphens w:val="0"/>
        <w:spacing w:after="0" w:line="240" w:lineRule="auto"/>
        <w:rPr>
          <w:rFonts w:ascii="Arial" w:hAnsi="Arial" w:cs="Arial"/>
          <w:sz w:val="22"/>
          <w:szCs w:val="22"/>
        </w:rPr>
      </w:pPr>
    </w:p>
    <w:p w14:paraId="6F2A1DCB" w14:textId="77777777" w:rsidR="00320286" w:rsidRDefault="00320286">
      <w:pPr>
        <w:jc w:val="both"/>
        <w:rPr>
          <w:rFonts w:ascii="Arial" w:hAnsi="Arial" w:cs="Arial"/>
          <w:sz w:val="22"/>
          <w:szCs w:val="22"/>
        </w:rPr>
      </w:pPr>
    </w:p>
    <w:p w14:paraId="3DC5DBFF" w14:textId="77777777" w:rsidR="00320286" w:rsidRDefault="00AB3CF8">
      <w:pPr>
        <w:jc w:val="center"/>
        <w:rPr>
          <w:rFonts w:ascii="Arial" w:hAnsi="Arial" w:cs="Arial"/>
          <w:sz w:val="22"/>
          <w:szCs w:val="22"/>
        </w:rPr>
      </w:pPr>
      <w:r>
        <w:rPr>
          <w:rFonts w:ascii="Arial" w:hAnsi="Arial" w:cs="Arial"/>
          <w:b/>
          <w:bCs/>
          <w:color w:val="3BBCB8"/>
          <w:sz w:val="24"/>
          <w:szCs w:val="24"/>
        </w:rPr>
        <w:t>Article 2. Les acteurs de la démarche</w:t>
      </w:r>
    </w:p>
    <w:p w14:paraId="6A95AB2A" w14:textId="77777777" w:rsidR="00320286" w:rsidRDefault="00320286">
      <w:pPr>
        <w:jc w:val="both"/>
        <w:rPr>
          <w:rFonts w:ascii="Arial" w:hAnsi="Arial" w:cs="Arial"/>
          <w:sz w:val="22"/>
          <w:szCs w:val="22"/>
        </w:rPr>
      </w:pPr>
    </w:p>
    <w:p w14:paraId="0AD448D2" w14:textId="3E733C11" w:rsidR="00320286" w:rsidRDefault="00AB3CF8">
      <w:pPr>
        <w:jc w:val="both"/>
        <w:rPr>
          <w:rFonts w:ascii="Arial" w:hAnsi="Arial" w:cs="Arial"/>
          <w:b/>
          <w:color w:val="3BBCB8"/>
          <w:sz w:val="22"/>
          <w:szCs w:val="22"/>
        </w:rPr>
      </w:pPr>
      <w:r>
        <w:rPr>
          <w:rFonts w:ascii="Arial" w:hAnsi="Arial" w:cs="Arial"/>
          <w:sz w:val="22"/>
          <w:szCs w:val="22"/>
        </w:rPr>
        <w:t xml:space="preserve">Les Promeneurs du Net sont des professionnels (éducateurs, animateurs, conseillers en insertion, infirmiers, psychologues, médiateurs numériques…) issus de différentes structures du secteur éducatif, socio-culturel, médico-social, de l’animation ou de la médiation qui interviennent auprès des jeunes </w:t>
      </w:r>
      <w:r w:rsidR="008B5FE7" w:rsidRPr="000524D0">
        <w:rPr>
          <w:rFonts w:ascii="Arial" w:hAnsi="Arial" w:cs="Arial"/>
          <w:sz w:val="22"/>
          <w:szCs w:val="22"/>
        </w:rPr>
        <w:t>et/ou des parents</w:t>
      </w:r>
      <w:r w:rsidR="008B5FE7">
        <w:rPr>
          <w:rFonts w:ascii="Arial" w:hAnsi="Arial" w:cs="Arial"/>
          <w:sz w:val="22"/>
          <w:szCs w:val="22"/>
        </w:rPr>
        <w:t xml:space="preserve"> </w:t>
      </w:r>
      <w:r>
        <w:rPr>
          <w:rFonts w:ascii="Arial" w:hAnsi="Arial" w:cs="Arial"/>
          <w:sz w:val="22"/>
          <w:szCs w:val="22"/>
        </w:rPr>
        <w:t>sur les territoires. Tous les acteurs de la jeunesse</w:t>
      </w:r>
      <w:r w:rsidR="008B5FE7">
        <w:rPr>
          <w:rFonts w:ascii="Arial" w:hAnsi="Arial" w:cs="Arial"/>
          <w:sz w:val="22"/>
          <w:szCs w:val="22"/>
        </w:rPr>
        <w:t xml:space="preserve"> </w:t>
      </w:r>
      <w:r w:rsidR="008B5FE7" w:rsidRPr="000524D0">
        <w:rPr>
          <w:rFonts w:ascii="Arial" w:hAnsi="Arial" w:cs="Arial"/>
          <w:sz w:val="22"/>
          <w:szCs w:val="22"/>
        </w:rPr>
        <w:t>et de la parentalité</w:t>
      </w:r>
      <w:r>
        <w:rPr>
          <w:rFonts w:ascii="Arial" w:hAnsi="Arial" w:cs="Arial"/>
          <w:sz w:val="22"/>
          <w:szCs w:val="22"/>
        </w:rPr>
        <w:t xml:space="preserve"> sont susceptibles d’être concernés par cette présence éducative sur Internet et sont, à ce titre, régis par la présente charte des Promeneurs du Net.</w:t>
      </w:r>
    </w:p>
    <w:p w14:paraId="0CFA5C9C" w14:textId="77777777" w:rsidR="00320286" w:rsidRDefault="00320286">
      <w:pPr>
        <w:jc w:val="both"/>
        <w:rPr>
          <w:rFonts w:ascii="Arial" w:hAnsi="Arial" w:cs="Arial"/>
          <w:b/>
          <w:color w:val="3BBCB8"/>
          <w:sz w:val="22"/>
          <w:szCs w:val="22"/>
        </w:rPr>
      </w:pPr>
    </w:p>
    <w:p w14:paraId="7BBF889C" w14:textId="77777777" w:rsidR="00320286" w:rsidRDefault="00AB3CF8">
      <w:pPr>
        <w:jc w:val="center"/>
        <w:rPr>
          <w:rFonts w:ascii="Arial" w:hAnsi="Arial" w:cs="Arial"/>
          <w:b/>
          <w:color w:val="3BBCB8"/>
          <w:sz w:val="22"/>
          <w:szCs w:val="22"/>
        </w:rPr>
      </w:pPr>
      <w:r>
        <w:rPr>
          <w:rFonts w:ascii="Arial" w:hAnsi="Arial" w:cs="Arial"/>
          <w:b/>
          <w:bCs/>
          <w:color w:val="3BBCB8"/>
          <w:sz w:val="24"/>
          <w:szCs w:val="24"/>
        </w:rPr>
        <w:t>Article 3. Les valeurs</w:t>
      </w:r>
    </w:p>
    <w:p w14:paraId="7DE8D4DC" w14:textId="77777777" w:rsidR="00320286" w:rsidRDefault="00320286">
      <w:pPr>
        <w:jc w:val="center"/>
        <w:rPr>
          <w:rFonts w:ascii="Arial" w:hAnsi="Arial" w:cs="Arial"/>
          <w:b/>
          <w:color w:val="3BBCB8"/>
          <w:sz w:val="22"/>
          <w:szCs w:val="22"/>
        </w:rPr>
      </w:pPr>
    </w:p>
    <w:p w14:paraId="683AF66D" w14:textId="77777777" w:rsidR="00320286" w:rsidRDefault="00AB3CF8">
      <w:pPr>
        <w:jc w:val="both"/>
        <w:rPr>
          <w:rFonts w:ascii="Arial" w:hAnsi="Arial" w:cs="Arial"/>
          <w:sz w:val="22"/>
          <w:szCs w:val="22"/>
        </w:rPr>
      </w:pPr>
      <w:r>
        <w:rPr>
          <w:rFonts w:ascii="Arial" w:hAnsi="Arial" w:cs="Arial"/>
          <w:sz w:val="22"/>
          <w:szCs w:val="22"/>
        </w:rPr>
        <w:t>Chaque signataire de la présente charte s’engage à respecter les valeurs de l’animation et de l’éducation en faveur de la jeunesse et de la parentalité, à savoir :</w:t>
      </w:r>
    </w:p>
    <w:p w14:paraId="390CB334" w14:textId="77777777" w:rsidR="00320286" w:rsidRDefault="00AB3CF8">
      <w:pPr>
        <w:numPr>
          <w:ilvl w:val="0"/>
          <w:numId w:val="4"/>
        </w:numPr>
        <w:jc w:val="both"/>
        <w:rPr>
          <w:rFonts w:ascii="Arial" w:hAnsi="Arial" w:cs="Arial"/>
          <w:sz w:val="22"/>
          <w:szCs w:val="22"/>
        </w:rPr>
      </w:pPr>
      <w:r>
        <w:rPr>
          <w:rFonts w:ascii="Arial" w:hAnsi="Arial" w:cs="Arial"/>
          <w:sz w:val="22"/>
          <w:szCs w:val="22"/>
        </w:rPr>
        <w:t>Prendre en compte les individus sans distinctions ni préjugés ;</w:t>
      </w:r>
    </w:p>
    <w:p w14:paraId="3743922E" w14:textId="77777777" w:rsidR="00320286" w:rsidRDefault="00AB3CF8">
      <w:pPr>
        <w:numPr>
          <w:ilvl w:val="0"/>
          <w:numId w:val="4"/>
        </w:numPr>
        <w:jc w:val="both"/>
        <w:rPr>
          <w:rFonts w:ascii="Arial" w:hAnsi="Arial" w:cs="Arial"/>
          <w:sz w:val="22"/>
          <w:szCs w:val="22"/>
        </w:rPr>
      </w:pPr>
      <w:r>
        <w:rPr>
          <w:rFonts w:ascii="Arial" w:hAnsi="Arial" w:cs="Arial"/>
          <w:sz w:val="22"/>
          <w:szCs w:val="22"/>
        </w:rPr>
        <w:t>Favoriser l’accès à l’autonomie et à la socialisation ;</w:t>
      </w:r>
    </w:p>
    <w:p w14:paraId="364BC2B5" w14:textId="77777777" w:rsidR="00320286" w:rsidRDefault="00AB3CF8">
      <w:pPr>
        <w:numPr>
          <w:ilvl w:val="0"/>
          <w:numId w:val="4"/>
        </w:numPr>
        <w:jc w:val="both"/>
        <w:rPr>
          <w:rFonts w:ascii="Arial" w:hAnsi="Arial" w:cs="Arial"/>
          <w:sz w:val="22"/>
          <w:szCs w:val="22"/>
        </w:rPr>
      </w:pPr>
      <w:r>
        <w:rPr>
          <w:rFonts w:ascii="Arial" w:hAnsi="Arial" w:cs="Arial"/>
          <w:sz w:val="22"/>
          <w:szCs w:val="22"/>
        </w:rPr>
        <w:t>Promouvoir l’apprentissage de la citoyenneté.</w:t>
      </w:r>
    </w:p>
    <w:p w14:paraId="137964FC" w14:textId="77777777" w:rsidR="00320286" w:rsidRDefault="00AB3CF8">
      <w:pPr>
        <w:jc w:val="both"/>
        <w:rPr>
          <w:rFonts w:ascii="Arial" w:hAnsi="Arial" w:cs="Arial"/>
          <w:sz w:val="22"/>
          <w:szCs w:val="22"/>
        </w:rPr>
      </w:pPr>
      <w:r>
        <w:rPr>
          <w:rFonts w:ascii="Arial" w:hAnsi="Arial" w:cs="Arial"/>
          <w:sz w:val="22"/>
          <w:szCs w:val="22"/>
        </w:rPr>
        <w:t xml:space="preserve">Dans le cadre de leurs interventions, les </w:t>
      </w:r>
      <w:proofErr w:type="spellStart"/>
      <w:r>
        <w:rPr>
          <w:rFonts w:ascii="Arial" w:hAnsi="Arial" w:cs="Arial"/>
          <w:sz w:val="22"/>
          <w:szCs w:val="22"/>
        </w:rPr>
        <w:t>Pdn</w:t>
      </w:r>
      <w:proofErr w:type="spellEnd"/>
      <w:r>
        <w:rPr>
          <w:rFonts w:ascii="Arial" w:hAnsi="Arial" w:cs="Arial"/>
          <w:sz w:val="22"/>
          <w:szCs w:val="22"/>
        </w:rPr>
        <w:t xml:space="preserve"> et les utilisateurs s’engagent à respecter les principes fondamentaux suivants :</w:t>
      </w:r>
    </w:p>
    <w:p w14:paraId="3323D91C" w14:textId="77777777" w:rsidR="00320286" w:rsidRDefault="00AB3CF8">
      <w:pPr>
        <w:numPr>
          <w:ilvl w:val="0"/>
          <w:numId w:val="5"/>
        </w:numPr>
        <w:jc w:val="both"/>
        <w:rPr>
          <w:rFonts w:ascii="Arial" w:hAnsi="Arial" w:cs="Arial"/>
          <w:sz w:val="22"/>
          <w:szCs w:val="22"/>
        </w:rPr>
      </w:pPr>
      <w:r>
        <w:rPr>
          <w:rFonts w:ascii="Arial" w:hAnsi="Arial" w:cs="Arial"/>
          <w:sz w:val="22"/>
          <w:szCs w:val="22"/>
        </w:rPr>
        <w:t>Respect des valeurs de la République et de la laïcité ;</w:t>
      </w:r>
    </w:p>
    <w:p w14:paraId="014CDE8B" w14:textId="77777777" w:rsidR="00320286" w:rsidRDefault="00AB3CF8">
      <w:pPr>
        <w:numPr>
          <w:ilvl w:val="0"/>
          <w:numId w:val="5"/>
        </w:numPr>
        <w:jc w:val="both"/>
        <w:rPr>
          <w:rFonts w:ascii="Arial" w:hAnsi="Arial" w:cs="Arial"/>
          <w:sz w:val="22"/>
          <w:szCs w:val="22"/>
        </w:rPr>
      </w:pPr>
      <w:r>
        <w:rPr>
          <w:rFonts w:ascii="Arial" w:hAnsi="Arial" w:cs="Arial"/>
          <w:sz w:val="22"/>
          <w:szCs w:val="22"/>
        </w:rPr>
        <w:t>Respect de la dignité de la personne ;</w:t>
      </w:r>
    </w:p>
    <w:p w14:paraId="7D022607" w14:textId="77777777" w:rsidR="00320286" w:rsidRDefault="00AB3CF8">
      <w:pPr>
        <w:numPr>
          <w:ilvl w:val="0"/>
          <w:numId w:val="5"/>
        </w:numPr>
        <w:jc w:val="both"/>
        <w:rPr>
          <w:rFonts w:ascii="Arial" w:hAnsi="Arial" w:cs="Arial"/>
          <w:sz w:val="22"/>
          <w:szCs w:val="22"/>
        </w:rPr>
      </w:pPr>
      <w:r>
        <w:rPr>
          <w:rFonts w:ascii="Arial" w:hAnsi="Arial" w:cs="Arial"/>
          <w:sz w:val="22"/>
          <w:szCs w:val="22"/>
        </w:rPr>
        <w:t>Interdiction du prosélytisme et de l’incitation à la haine.</w:t>
      </w:r>
    </w:p>
    <w:p w14:paraId="5679C8D6" w14:textId="77777777" w:rsidR="00320286" w:rsidRDefault="00AB3CF8">
      <w:pPr>
        <w:jc w:val="both"/>
        <w:rPr>
          <w:rFonts w:ascii="Arial" w:hAnsi="Arial" w:cs="Arial"/>
          <w:sz w:val="22"/>
          <w:szCs w:val="22"/>
        </w:rPr>
      </w:pPr>
      <w:r>
        <w:rPr>
          <w:rFonts w:ascii="Arial" w:hAnsi="Arial" w:cs="Arial"/>
          <w:sz w:val="22"/>
          <w:szCs w:val="22"/>
        </w:rPr>
        <w:t xml:space="preserve">Le </w:t>
      </w:r>
      <w:proofErr w:type="spellStart"/>
      <w:r>
        <w:rPr>
          <w:rFonts w:ascii="Arial" w:hAnsi="Arial" w:cs="Arial"/>
          <w:sz w:val="22"/>
          <w:szCs w:val="22"/>
        </w:rPr>
        <w:t>Pdn</w:t>
      </w:r>
      <w:proofErr w:type="spellEnd"/>
      <w:r>
        <w:rPr>
          <w:rFonts w:ascii="Arial" w:hAnsi="Arial" w:cs="Arial"/>
          <w:sz w:val="22"/>
          <w:szCs w:val="22"/>
        </w:rPr>
        <w:t xml:space="preserve"> exerçant ses fonctions dans un but non lucratif, aucune démarche commerciale n’est autorisée.</w:t>
      </w:r>
    </w:p>
    <w:p w14:paraId="2F7F200E" w14:textId="1D8961B3" w:rsidR="00320286" w:rsidRDefault="00AB3CF8">
      <w:pPr>
        <w:jc w:val="both"/>
        <w:rPr>
          <w:rFonts w:ascii="Arial" w:hAnsi="Arial" w:cs="Arial"/>
          <w:sz w:val="22"/>
          <w:szCs w:val="22"/>
        </w:rPr>
      </w:pPr>
      <w:r>
        <w:rPr>
          <w:rFonts w:ascii="Arial" w:hAnsi="Arial" w:cs="Arial"/>
          <w:sz w:val="22"/>
          <w:szCs w:val="22"/>
        </w:rPr>
        <w:t xml:space="preserve">Le </w:t>
      </w:r>
      <w:proofErr w:type="spellStart"/>
      <w:r>
        <w:rPr>
          <w:rFonts w:ascii="Arial" w:hAnsi="Arial" w:cs="Arial"/>
          <w:sz w:val="22"/>
          <w:szCs w:val="22"/>
        </w:rPr>
        <w:t>Pdn</w:t>
      </w:r>
      <w:proofErr w:type="spellEnd"/>
      <w:r>
        <w:rPr>
          <w:rFonts w:ascii="Arial" w:hAnsi="Arial" w:cs="Arial"/>
          <w:sz w:val="22"/>
          <w:szCs w:val="22"/>
        </w:rPr>
        <w:t xml:space="preserve"> s’engage à ne pas avoir vocation de diffusion philosophique, politique, syndicale ou confessionnelle, et à ne pas exercer de pratique sectaire.</w:t>
      </w:r>
    </w:p>
    <w:p w14:paraId="3AFD8C08" w14:textId="77777777" w:rsidR="00320286" w:rsidRDefault="00AB3CF8">
      <w:pPr>
        <w:jc w:val="both"/>
        <w:rPr>
          <w:rFonts w:ascii="Arial" w:hAnsi="Arial" w:cs="Arial"/>
          <w:sz w:val="22"/>
          <w:szCs w:val="22"/>
        </w:rPr>
      </w:pPr>
      <w:r>
        <w:rPr>
          <w:rFonts w:ascii="Arial" w:hAnsi="Arial" w:cs="Arial"/>
          <w:sz w:val="22"/>
          <w:szCs w:val="22"/>
        </w:rPr>
        <w:t>La diffusion de contenus à caractères pédophiles, pornographiques, racistes, négationnistes, injurieux, diffamatoires, obscènes, violents ou portant atteinte au respect de la personne humaine et de sa dignité sera sanctionnée notamment par une exclusion immédiate du dispositif.</w:t>
      </w:r>
    </w:p>
    <w:p w14:paraId="2BF1EBAB" w14:textId="77777777" w:rsidR="00320286" w:rsidRDefault="00AB3CF8">
      <w:pPr>
        <w:jc w:val="both"/>
        <w:rPr>
          <w:rFonts w:ascii="Arial" w:hAnsi="Arial" w:cs="Arial"/>
          <w:b/>
          <w:color w:val="3BBCB8"/>
          <w:sz w:val="22"/>
          <w:szCs w:val="22"/>
        </w:rPr>
      </w:pPr>
      <w:r>
        <w:rPr>
          <w:rFonts w:ascii="Arial" w:hAnsi="Arial" w:cs="Arial"/>
          <w:sz w:val="22"/>
          <w:szCs w:val="22"/>
        </w:rPr>
        <w:t xml:space="preserve">Le </w:t>
      </w:r>
      <w:proofErr w:type="spellStart"/>
      <w:r>
        <w:rPr>
          <w:rFonts w:ascii="Arial" w:hAnsi="Arial" w:cs="Arial"/>
          <w:sz w:val="22"/>
          <w:szCs w:val="22"/>
        </w:rPr>
        <w:t>Pdn</w:t>
      </w:r>
      <w:proofErr w:type="spellEnd"/>
      <w:r>
        <w:rPr>
          <w:rFonts w:ascii="Arial" w:hAnsi="Arial" w:cs="Arial"/>
          <w:sz w:val="22"/>
          <w:szCs w:val="22"/>
        </w:rPr>
        <w:t xml:space="preserve"> exerce ses missions dans le respect de l’institution qu’il représente. La présence éducative sur Internet vient en complémentarité des missions dévolues à sa structure et ne se substitue en aucun cas à elles.</w:t>
      </w:r>
    </w:p>
    <w:p w14:paraId="7AEAD403" w14:textId="77777777" w:rsidR="00320286" w:rsidRDefault="00320286">
      <w:pPr>
        <w:jc w:val="center"/>
        <w:rPr>
          <w:rFonts w:ascii="Arial" w:hAnsi="Arial" w:cs="Arial"/>
          <w:b/>
          <w:color w:val="3BBCB8"/>
          <w:sz w:val="22"/>
          <w:szCs w:val="22"/>
        </w:rPr>
      </w:pPr>
    </w:p>
    <w:p w14:paraId="1DD46F94" w14:textId="77777777" w:rsidR="00320286" w:rsidRDefault="00AB3CF8">
      <w:pPr>
        <w:suppressAutoHyphens w:val="0"/>
        <w:spacing w:after="0" w:line="240" w:lineRule="auto"/>
        <w:rPr>
          <w:rFonts w:ascii="Arial" w:hAnsi="Arial" w:cs="Arial"/>
          <w:b/>
          <w:color w:val="3BBCB8"/>
          <w:sz w:val="22"/>
          <w:szCs w:val="22"/>
        </w:rPr>
      </w:pPr>
      <w:r>
        <w:br w:type="page"/>
      </w:r>
    </w:p>
    <w:p w14:paraId="79C9373C" w14:textId="77777777" w:rsidR="00320286" w:rsidRDefault="00AB3CF8">
      <w:pPr>
        <w:jc w:val="center"/>
        <w:rPr>
          <w:rFonts w:ascii="Arial" w:hAnsi="Arial" w:cs="Arial"/>
          <w:sz w:val="22"/>
          <w:szCs w:val="22"/>
        </w:rPr>
      </w:pPr>
      <w:r>
        <w:rPr>
          <w:rFonts w:ascii="Arial" w:hAnsi="Arial" w:cs="Arial"/>
          <w:b/>
          <w:bCs/>
          <w:color w:val="3BBCB8"/>
          <w:sz w:val="24"/>
          <w:szCs w:val="24"/>
        </w:rPr>
        <w:lastRenderedPageBreak/>
        <w:t>Article 4. Les missions</w:t>
      </w:r>
    </w:p>
    <w:p w14:paraId="3758FB06" w14:textId="77777777" w:rsidR="00320286" w:rsidRDefault="00320286">
      <w:pPr>
        <w:jc w:val="both"/>
        <w:rPr>
          <w:rFonts w:ascii="Arial" w:hAnsi="Arial" w:cs="Arial"/>
          <w:sz w:val="22"/>
          <w:szCs w:val="22"/>
        </w:rPr>
      </w:pPr>
    </w:p>
    <w:p w14:paraId="6BA2E354" w14:textId="77777777" w:rsidR="00320286" w:rsidRDefault="00AB3CF8">
      <w:pPr>
        <w:jc w:val="both"/>
        <w:rPr>
          <w:rFonts w:ascii="ArialMT" w:hAnsi="ArialMT" w:cs="ArialMT"/>
          <w:sz w:val="22"/>
          <w:szCs w:val="22"/>
        </w:rPr>
      </w:pPr>
      <w:r>
        <w:rPr>
          <w:rFonts w:ascii="Arial" w:hAnsi="Arial" w:cs="Arial"/>
          <w:sz w:val="22"/>
          <w:szCs w:val="22"/>
        </w:rPr>
        <w:t xml:space="preserve">Les structures signant la charte s’engagent à missionner un ou plusieurs de leurs professionnels pour des actions de présence éducative sur </w:t>
      </w:r>
      <w:r w:rsidRPr="000D7E76">
        <w:rPr>
          <w:rFonts w:ascii="Arial" w:hAnsi="Arial" w:cs="Arial"/>
          <w:sz w:val="22"/>
          <w:szCs w:val="22"/>
        </w:rPr>
        <w:t>Internet, au minimum 8h mensuelles par Promeneur.</w:t>
      </w:r>
      <w:r>
        <w:rPr>
          <w:rFonts w:ascii="Arial" w:hAnsi="Arial" w:cs="Arial"/>
          <w:sz w:val="22"/>
          <w:szCs w:val="22"/>
        </w:rPr>
        <w:t xml:space="preserve"> Cette présence éducative peut s’exercer sur les réseaux sociaux, les forums, les « chats », les blogs, les jeux vidéo et tous les outils numériques utilisés par les jeunes et les familles.</w:t>
      </w:r>
    </w:p>
    <w:p w14:paraId="62F7F8A9" w14:textId="77777777" w:rsidR="00320286" w:rsidRDefault="00AB3CF8">
      <w:pPr>
        <w:spacing w:after="0"/>
        <w:jc w:val="both"/>
        <w:rPr>
          <w:rFonts w:ascii="ArialMT" w:hAnsi="ArialMT" w:cs="ArialMT"/>
          <w:sz w:val="22"/>
          <w:szCs w:val="22"/>
        </w:rPr>
      </w:pPr>
      <w:r w:rsidRPr="00F14845">
        <w:rPr>
          <w:rFonts w:ascii="ArialMT" w:hAnsi="ArialMT" w:cs="ArialMT"/>
          <w:sz w:val="22"/>
          <w:szCs w:val="22"/>
        </w:rPr>
        <w:t xml:space="preserve">Chaque Promeneur du Net devra posséder un compte professionnel (« profil individuel ») sur Facebook devant contenir </w:t>
      </w:r>
      <w:r w:rsidR="00CA00FC" w:rsidRPr="00F14845">
        <w:rPr>
          <w:rFonts w:ascii="Arial-ItalicMT" w:hAnsi="Arial-ItalicMT" w:cs="Arial-ItalicMT"/>
          <w:i/>
          <w:iCs/>
          <w:sz w:val="22"/>
          <w:szCs w:val="22"/>
        </w:rPr>
        <w:t>à</w:t>
      </w:r>
      <w:r w:rsidRPr="00F14845">
        <w:rPr>
          <w:rFonts w:ascii="Arial-ItalicMT" w:hAnsi="Arial-ItalicMT" w:cs="Arial-ItalicMT"/>
          <w:i/>
          <w:iCs/>
          <w:sz w:val="22"/>
          <w:szCs w:val="22"/>
        </w:rPr>
        <w:t xml:space="preserve"> minima </w:t>
      </w:r>
      <w:r w:rsidRPr="00F14845">
        <w:rPr>
          <w:rFonts w:ascii="ArialMT" w:hAnsi="ArialMT" w:cs="ArialMT"/>
          <w:sz w:val="22"/>
          <w:szCs w:val="22"/>
        </w:rPr>
        <w:t>les informations suivantes :</w:t>
      </w:r>
    </w:p>
    <w:p w14:paraId="5E0B6201" w14:textId="77777777" w:rsidR="00320286" w:rsidRDefault="00320286">
      <w:pPr>
        <w:spacing w:after="0"/>
        <w:jc w:val="both"/>
        <w:rPr>
          <w:rFonts w:ascii="ArialMT" w:hAnsi="ArialMT" w:cs="ArialMT"/>
          <w:sz w:val="22"/>
          <w:szCs w:val="22"/>
        </w:rPr>
      </w:pPr>
    </w:p>
    <w:p w14:paraId="75BBAECE" w14:textId="2E057340" w:rsidR="00320286" w:rsidRDefault="00AB3CF8">
      <w:pPr>
        <w:numPr>
          <w:ilvl w:val="0"/>
          <w:numId w:val="6"/>
        </w:numPr>
        <w:spacing w:after="0"/>
        <w:jc w:val="both"/>
        <w:rPr>
          <w:rFonts w:ascii="ArialMT" w:hAnsi="ArialMT" w:cs="ArialMT"/>
          <w:sz w:val="22"/>
          <w:szCs w:val="22"/>
        </w:rPr>
      </w:pPr>
      <w:r>
        <w:rPr>
          <w:rFonts w:ascii="ArialMT" w:hAnsi="ArialMT" w:cs="ArialMT"/>
          <w:sz w:val="22"/>
          <w:szCs w:val="22"/>
        </w:rPr>
        <w:t>Le</w:t>
      </w:r>
      <w:r w:rsidR="00F14845">
        <w:rPr>
          <w:rFonts w:ascii="ArialMT" w:hAnsi="ArialMT" w:cs="ArialMT"/>
          <w:sz w:val="22"/>
          <w:szCs w:val="22"/>
        </w:rPr>
        <w:t xml:space="preserve"> nom ou</w:t>
      </w:r>
      <w:r>
        <w:rPr>
          <w:rFonts w:ascii="ArialMT" w:hAnsi="ArialMT" w:cs="ArialMT"/>
          <w:sz w:val="22"/>
          <w:szCs w:val="22"/>
        </w:rPr>
        <w:t xml:space="preserve"> prénom du Promeneur du Net (</w:t>
      </w:r>
      <w:proofErr w:type="spellStart"/>
      <w:r>
        <w:rPr>
          <w:rFonts w:ascii="ArialMT" w:hAnsi="ArialMT" w:cs="ArialMT"/>
          <w:sz w:val="22"/>
          <w:szCs w:val="22"/>
        </w:rPr>
        <w:t>Pdn</w:t>
      </w:r>
      <w:proofErr w:type="spellEnd"/>
      <w:r>
        <w:rPr>
          <w:rFonts w:ascii="ArialMT" w:hAnsi="ArialMT" w:cs="ArialMT"/>
          <w:sz w:val="22"/>
          <w:szCs w:val="22"/>
        </w:rPr>
        <w:t>)</w:t>
      </w:r>
      <w:r w:rsidR="00F14845">
        <w:rPr>
          <w:rFonts w:ascii="ArialMT" w:hAnsi="ArialMT" w:cs="ArialMT"/>
          <w:sz w:val="22"/>
          <w:szCs w:val="22"/>
        </w:rPr>
        <w:t>, sa fonction professionnelle</w:t>
      </w:r>
      <w:r>
        <w:rPr>
          <w:rFonts w:ascii="ArialMT" w:hAnsi="ArialMT" w:cs="ArialMT"/>
          <w:sz w:val="22"/>
          <w:szCs w:val="22"/>
        </w:rPr>
        <w:t xml:space="preserve"> et le nom de sa structure ;</w:t>
      </w:r>
    </w:p>
    <w:p w14:paraId="3C2E0B00" w14:textId="77777777" w:rsidR="00320286" w:rsidRDefault="00AB3CF8">
      <w:pPr>
        <w:numPr>
          <w:ilvl w:val="0"/>
          <w:numId w:val="6"/>
        </w:numPr>
        <w:spacing w:after="0"/>
        <w:jc w:val="both"/>
        <w:rPr>
          <w:rFonts w:ascii="ArialMT" w:hAnsi="ArialMT" w:cs="ArialMT"/>
          <w:sz w:val="22"/>
          <w:szCs w:val="22"/>
        </w:rPr>
      </w:pPr>
      <w:r>
        <w:rPr>
          <w:rFonts w:ascii="ArialMT" w:hAnsi="ArialMT" w:cs="ArialMT"/>
          <w:sz w:val="22"/>
          <w:szCs w:val="22"/>
        </w:rPr>
        <w:t>Une photo personnelle (de préférence) ou à défaut, une photo représentant sa</w:t>
      </w:r>
    </w:p>
    <w:p w14:paraId="4D68C3B5" w14:textId="77777777" w:rsidR="00320286" w:rsidRDefault="00AB3CF8">
      <w:pPr>
        <w:spacing w:after="0"/>
        <w:ind w:left="737"/>
        <w:jc w:val="both"/>
        <w:rPr>
          <w:rFonts w:ascii="ArialMT" w:hAnsi="ArialMT" w:cs="ArialMT"/>
          <w:sz w:val="22"/>
          <w:szCs w:val="22"/>
        </w:rPr>
      </w:pPr>
      <w:proofErr w:type="gramStart"/>
      <w:r>
        <w:rPr>
          <w:rFonts w:ascii="ArialMT" w:hAnsi="ArialMT" w:cs="ArialMT"/>
          <w:sz w:val="22"/>
          <w:szCs w:val="22"/>
        </w:rPr>
        <w:t>structure</w:t>
      </w:r>
      <w:proofErr w:type="gramEnd"/>
      <w:r>
        <w:rPr>
          <w:rFonts w:ascii="ArialMT" w:hAnsi="ArialMT" w:cs="ArialMT"/>
          <w:sz w:val="22"/>
          <w:szCs w:val="22"/>
        </w:rPr>
        <w:t xml:space="preserve"> (</w:t>
      </w:r>
      <w:r>
        <w:rPr>
          <w:rFonts w:ascii="Arial-ItalicMT" w:hAnsi="Arial-ItalicMT" w:cs="Arial-ItalicMT"/>
          <w:i/>
          <w:iCs/>
          <w:sz w:val="22"/>
          <w:szCs w:val="22"/>
        </w:rPr>
        <w:t>la personnalisation de la relation est primordiale s’agissant de la présence éducative sur Internet. Le jeune doit pouvoir reconnaître l’adulte avec qui il est en contact)</w:t>
      </w:r>
    </w:p>
    <w:p w14:paraId="4728E63F" w14:textId="77777777" w:rsidR="00320286" w:rsidRDefault="00AB3CF8">
      <w:pPr>
        <w:numPr>
          <w:ilvl w:val="0"/>
          <w:numId w:val="6"/>
        </w:numPr>
        <w:spacing w:after="0"/>
        <w:jc w:val="both"/>
        <w:rPr>
          <w:rFonts w:ascii="ArialMT" w:hAnsi="ArialMT" w:cs="ArialMT"/>
          <w:sz w:val="22"/>
          <w:szCs w:val="22"/>
        </w:rPr>
      </w:pPr>
      <w:r>
        <w:rPr>
          <w:rFonts w:ascii="ArialMT" w:hAnsi="ArialMT" w:cs="ArialMT"/>
          <w:sz w:val="22"/>
          <w:szCs w:val="22"/>
        </w:rPr>
        <w:t>Le logo (ou bandeau) Promeneurs du Net ;</w:t>
      </w:r>
    </w:p>
    <w:p w14:paraId="0715E385" w14:textId="77777777" w:rsidR="00320286" w:rsidRDefault="00AB3CF8">
      <w:pPr>
        <w:numPr>
          <w:ilvl w:val="0"/>
          <w:numId w:val="6"/>
        </w:numPr>
        <w:spacing w:after="0"/>
        <w:jc w:val="both"/>
        <w:rPr>
          <w:rFonts w:ascii="ArialMT" w:hAnsi="ArialMT" w:cs="ArialMT"/>
          <w:sz w:val="22"/>
          <w:szCs w:val="22"/>
        </w:rPr>
      </w:pPr>
      <w:r>
        <w:rPr>
          <w:rFonts w:ascii="ArialMT" w:hAnsi="ArialMT" w:cs="ArialMT"/>
          <w:sz w:val="22"/>
          <w:szCs w:val="22"/>
        </w:rPr>
        <w:t>Les précisions essentielles relatives à la démarche « Promeneurs du Net » ;</w:t>
      </w:r>
    </w:p>
    <w:p w14:paraId="6DC6169E" w14:textId="77777777" w:rsidR="00320286" w:rsidRDefault="00AB3CF8">
      <w:pPr>
        <w:numPr>
          <w:ilvl w:val="0"/>
          <w:numId w:val="6"/>
        </w:numPr>
        <w:spacing w:after="0"/>
        <w:jc w:val="both"/>
        <w:rPr>
          <w:rFonts w:ascii="ArialMT" w:hAnsi="ArialMT" w:cs="ArialMT"/>
          <w:sz w:val="22"/>
          <w:szCs w:val="22"/>
        </w:rPr>
      </w:pPr>
      <w:r>
        <w:rPr>
          <w:rFonts w:ascii="ArialMT" w:hAnsi="ArialMT" w:cs="ArialMT"/>
          <w:sz w:val="22"/>
          <w:szCs w:val="22"/>
        </w:rPr>
        <w:t xml:space="preserve">Les modalités d’entrée en relation avec un </w:t>
      </w:r>
      <w:proofErr w:type="spellStart"/>
      <w:r>
        <w:rPr>
          <w:rFonts w:ascii="ArialMT" w:hAnsi="ArialMT" w:cs="ArialMT"/>
          <w:sz w:val="22"/>
          <w:szCs w:val="22"/>
        </w:rPr>
        <w:t>Pdn</w:t>
      </w:r>
      <w:proofErr w:type="spellEnd"/>
      <w:r>
        <w:rPr>
          <w:rFonts w:ascii="ArialMT" w:hAnsi="ArialMT" w:cs="ArialMT"/>
          <w:sz w:val="22"/>
          <w:szCs w:val="22"/>
        </w:rPr>
        <w:t> ;</w:t>
      </w:r>
    </w:p>
    <w:p w14:paraId="635E992B" w14:textId="77777777" w:rsidR="00320286" w:rsidRDefault="00AB3CF8">
      <w:pPr>
        <w:numPr>
          <w:ilvl w:val="0"/>
          <w:numId w:val="6"/>
        </w:numPr>
        <w:jc w:val="both"/>
        <w:rPr>
          <w:rFonts w:ascii="ArialMT" w:hAnsi="ArialMT" w:cs="ArialMT"/>
          <w:sz w:val="22"/>
          <w:szCs w:val="22"/>
        </w:rPr>
      </w:pPr>
      <w:r>
        <w:rPr>
          <w:rFonts w:ascii="ArialMT" w:hAnsi="ArialMT" w:cs="ArialMT"/>
          <w:sz w:val="22"/>
          <w:szCs w:val="22"/>
        </w:rPr>
        <w:t>Le lien vers l’annuaire départemental des Promeneurs du Net.</w:t>
      </w:r>
    </w:p>
    <w:p w14:paraId="3F26E482" w14:textId="77777777" w:rsidR="00320286" w:rsidRDefault="00AB3CF8">
      <w:pPr>
        <w:jc w:val="both"/>
        <w:rPr>
          <w:rFonts w:ascii="ArialMT" w:hAnsi="ArialMT" w:cs="ArialMT"/>
          <w:sz w:val="22"/>
          <w:szCs w:val="22"/>
        </w:rPr>
      </w:pPr>
      <w:r>
        <w:rPr>
          <w:rFonts w:ascii="ArialMT" w:hAnsi="ArialMT" w:cs="ArialMT"/>
          <w:sz w:val="22"/>
          <w:szCs w:val="22"/>
        </w:rPr>
        <w:t>Le Promeneur du Net pourra le cas échéant utiliser d’autres outils de communication web (Snapchat, Twitter, tchat...) pour les besoins de sa mission éducative auprès des jeunes, mais devra au préalable en demander l’accord auprès du coordinateur du réseau départemental avant de les utiliser en tant que « Promeneur du Net ».</w:t>
      </w:r>
    </w:p>
    <w:p w14:paraId="5219198E" w14:textId="77777777" w:rsidR="00320286" w:rsidRDefault="00AB3CF8">
      <w:pPr>
        <w:jc w:val="both"/>
        <w:rPr>
          <w:rFonts w:ascii="Arial" w:hAnsi="Arial" w:cs="Arial"/>
          <w:sz w:val="22"/>
          <w:szCs w:val="22"/>
        </w:rPr>
      </w:pPr>
      <w:r>
        <w:rPr>
          <w:rFonts w:ascii="ArialMT" w:hAnsi="ArialMT" w:cs="ArialMT"/>
          <w:sz w:val="22"/>
          <w:szCs w:val="22"/>
        </w:rPr>
        <w:t xml:space="preserve">En effet, </w:t>
      </w:r>
      <w:r w:rsidRPr="00F14845">
        <w:rPr>
          <w:rFonts w:ascii="ArialMT" w:hAnsi="ArialMT" w:cs="ArialMT"/>
          <w:sz w:val="22"/>
          <w:szCs w:val="22"/>
        </w:rPr>
        <w:t>certains médias sociaux présentant plus de risques que d’autres, le Comité de pilotage se réserve la possibilité d’en refuser l’usage dans le cadre du projet « Promeneurs du Net ».</w:t>
      </w:r>
    </w:p>
    <w:p w14:paraId="27F63D9F" w14:textId="77777777" w:rsidR="00320286" w:rsidRDefault="00AB3CF8">
      <w:pPr>
        <w:jc w:val="both"/>
        <w:rPr>
          <w:rFonts w:ascii="Arial" w:hAnsi="Arial" w:cs="Arial"/>
          <w:sz w:val="22"/>
          <w:szCs w:val="22"/>
        </w:rPr>
      </w:pPr>
      <w:r>
        <w:rPr>
          <w:rFonts w:ascii="Arial" w:hAnsi="Arial" w:cs="Arial"/>
          <w:sz w:val="22"/>
          <w:szCs w:val="22"/>
        </w:rPr>
        <w:t xml:space="preserve">Parallèlement à ses missions habituelles, chaque </w:t>
      </w:r>
      <w:proofErr w:type="spellStart"/>
      <w:r>
        <w:rPr>
          <w:rFonts w:ascii="Arial" w:hAnsi="Arial" w:cs="Arial"/>
          <w:sz w:val="22"/>
          <w:szCs w:val="22"/>
        </w:rPr>
        <w:t>Pdn</w:t>
      </w:r>
      <w:proofErr w:type="spellEnd"/>
      <w:r>
        <w:rPr>
          <w:rFonts w:ascii="Arial" w:hAnsi="Arial" w:cs="Arial"/>
          <w:sz w:val="22"/>
          <w:szCs w:val="22"/>
        </w:rPr>
        <w:t xml:space="preserve"> consacre plusieurs heures par semaine pour aller à la rencontre des jeunes et parfois de leurs familles, afin de les accompagner dans la « rue numérique ».</w:t>
      </w:r>
    </w:p>
    <w:p w14:paraId="2CA6B8DB" w14:textId="77777777" w:rsidR="00320286" w:rsidRDefault="00AB3CF8">
      <w:pPr>
        <w:jc w:val="both"/>
        <w:rPr>
          <w:rFonts w:ascii="Arial" w:hAnsi="Arial" w:cs="Arial"/>
          <w:sz w:val="22"/>
          <w:szCs w:val="22"/>
        </w:rPr>
      </w:pPr>
      <w:r>
        <w:rPr>
          <w:rFonts w:ascii="Arial" w:hAnsi="Arial" w:cs="Arial"/>
          <w:sz w:val="22"/>
          <w:szCs w:val="22"/>
        </w:rPr>
        <w:t xml:space="preserve">Dans le cadre de leurs actions, les </w:t>
      </w:r>
      <w:proofErr w:type="spellStart"/>
      <w:r>
        <w:rPr>
          <w:rFonts w:ascii="Arial" w:hAnsi="Arial" w:cs="Arial"/>
          <w:sz w:val="22"/>
          <w:szCs w:val="22"/>
        </w:rPr>
        <w:t>Pdn</w:t>
      </w:r>
      <w:proofErr w:type="spellEnd"/>
      <w:r>
        <w:rPr>
          <w:rFonts w:ascii="Arial" w:hAnsi="Arial" w:cs="Arial"/>
          <w:sz w:val="22"/>
          <w:szCs w:val="22"/>
        </w:rPr>
        <w:t xml:space="preserve"> ont pour vocation de :</w:t>
      </w:r>
    </w:p>
    <w:p w14:paraId="130E76F6" w14:textId="77777777" w:rsidR="00320286" w:rsidRDefault="00AB3CF8">
      <w:pPr>
        <w:numPr>
          <w:ilvl w:val="0"/>
          <w:numId w:val="7"/>
        </w:numPr>
        <w:jc w:val="both"/>
        <w:rPr>
          <w:rFonts w:ascii="Arial" w:hAnsi="Arial" w:cs="Arial"/>
          <w:sz w:val="22"/>
          <w:szCs w:val="22"/>
        </w:rPr>
      </w:pPr>
      <w:proofErr w:type="gramStart"/>
      <w:r>
        <w:rPr>
          <w:rFonts w:ascii="Arial" w:hAnsi="Arial" w:cs="Arial"/>
          <w:sz w:val="22"/>
          <w:szCs w:val="22"/>
        </w:rPr>
        <w:t>créer</w:t>
      </w:r>
      <w:proofErr w:type="gramEnd"/>
      <w:r>
        <w:rPr>
          <w:rFonts w:ascii="Arial" w:hAnsi="Arial" w:cs="Arial"/>
          <w:sz w:val="22"/>
          <w:szCs w:val="22"/>
        </w:rPr>
        <w:t xml:space="preserve"> et/ou renforcer des liens avec les jeunes, les familles et le réseau des professionnels du département ;</w:t>
      </w:r>
    </w:p>
    <w:p w14:paraId="2CF68732" w14:textId="77777777" w:rsidR="00320286" w:rsidRDefault="00AB3CF8">
      <w:pPr>
        <w:numPr>
          <w:ilvl w:val="0"/>
          <w:numId w:val="7"/>
        </w:numPr>
        <w:jc w:val="both"/>
        <w:rPr>
          <w:rFonts w:ascii="Arial" w:hAnsi="Arial" w:cs="Arial"/>
          <w:sz w:val="22"/>
          <w:szCs w:val="22"/>
        </w:rPr>
      </w:pPr>
      <w:proofErr w:type="gramStart"/>
      <w:r>
        <w:rPr>
          <w:rFonts w:ascii="Arial" w:hAnsi="Arial" w:cs="Arial"/>
          <w:sz w:val="22"/>
          <w:szCs w:val="22"/>
        </w:rPr>
        <w:t>rompre</w:t>
      </w:r>
      <w:proofErr w:type="gramEnd"/>
      <w:r>
        <w:rPr>
          <w:rFonts w:ascii="Arial" w:hAnsi="Arial" w:cs="Arial"/>
          <w:sz w:val="22"/>
          <w:szCs w:val="22"/>
        </w:rPr>
        <w:t xml:space="preserve"> l’isolement des jeunes et réduire les inégalités (géographique, d’accessibilité liée au handicap…) grâce à la proximité du numérique ;</w:t>
      </w:r>
    </w:p>
    <w:p w14:paraId="08AD5C1D" w14:textId="77777777" w:rsidR="00320286" w:rsidRDefault="00AB3CF8">
      <w:pPr>
        <w:numPr>
          <w:ilvl w:val="0"/>
          <w:numId w:val="7"/>
        </w:numPr>
        <w:jc w:val="both"/>
        <w:rPr>
          <w:rFonts w:ascii="Arial" w:hAnsi="Arial" w:cs="Arial"/>
          <w:sz w:val="22"/>
          <w:szCs w:val="22"/>
        </w:rPr>
      </w:pPr>
      <w:proofErr w:type="gramStart"/>
      <w:r>
        <w:rPr>
          <w:rFonts w:ascii="Arial" w:hAnsi="Arial" w:cs="Arial"/>
          <w:sz w:val="22"/>
          <w:szCs w:val="22"/>
        </w:rPr>
        <w:t>établir</w:t>
      </w:r>
      <w:proofErr w:type="gramEnd"/>
      <w:r>
        <w:rPr>
          <w:rFonts w:ascii="Arial" w:hAnsi="Arial" w:cs="Arial"/>
          <w:sz w:val="22"/>
          <w:szCs w:val="22"/>
        </w:rPr>
        <w:t xml:space="preserve"> une relation de confiance, échanger, partager ;</w:t>
      </w:r>
    </w:p>
    <w:p w14:paraId="7DB37AEE" w14:textId="77777777" w:rsidR="00320286" w:rsidRDefault="00AB3CF8">
      <w:pPr>
        <w:numPr>
          <w:ilvl w:val="0"/>
          <w:numId w:val="7"/>
        </w:numPr>
        <w:jc w:val="both"/>
        <w:rPr>
          <w:rFonts w:ascii="Arial" w:hAnsi="Arial" w:cs="Arial"/>
          <w:sz w:val="22"/>
          <w:szCs w:val="22"/>
        </w:rPr>
      </w:pPr>
      <w:proofErr w:type="gramStart"/>
      <w:r>
        <w:rPr>
          <w:rFonts w:ascii="Arial" w:hAnsi="Arial" w:cs="Arial"/>
          <w:sz w:val="22"/>
          <w:szCs w:val="22"/>
        </w:rPr>
        <w:t>conseiller</w:t>
      </w:r>
      <w:proofErr w:type="gramEnd"/>
      <w:r>
        <w:rPr>
          <w:rFonts w:ascii="Arial" w:hAnsi="Arial" w:cs="Arial"/>
          <w:sz w:val="22"/>
          <w:szCs w:val="22"/>
        </w:rPr>
        <w:t>, informer, prévenir ;</w:t>
      </w:r>
    </w:p>
    <w:p w14:paraId="697FF7B7" w14:textId="77777777" w:rsidR="00320286" w:rsidRDefault="00AB3CF8">
      <w:pPr>
        <w:numPr>
          <w:ilvl w:val="0"/>
          <w:numId w:val="7"/>
        </w:numPr>
        <w:jc w:val="both"/>
        <w:rPr>
          <w:rFonts w:ascii="Arial" w:hAnsi="Arial" w:cs="Arial"/>
          <w:sz w:val="22"/>
          <w:szCs w:val="22"/>
        </w:rPr>
      </w:pPr>
      <w:proofErr w:type="gramStart"/>
      <w:r>
        <w:rPr>
          <w:rFonts w:ascii="Arial" w:hAnsi="Arial" w:cs="Arial"/>
          <w:sz w:val="22"/>
          <w:szCs w:val="22"/>
        </w:rPr>
        <w:t>proposer</w:t>
      </w:r>
      <w:proofErr w:type="gramEnd"/>
      <w:r>
        <w:rPr>
          <w:rFonts w:ascii="Arial" w:hAnsi="Arial" w:cs="Arial"/>
          <w:sz w:val="22"/>
          <w:szCs w:val="22"/>
        </w:rPr>
        <w:t xml:space="preserve"> un soutien, une rencontre, une orientation vers une structure adaptée ;</w:t>
      </w:r>
    </w:p>
    <w:p w14:paraId="6D4F200A" w14:textId="77777777" w:rsidR="00320286" w:rsidRDefault="00AB3CF8">
      <w:pPr>
        <w:numPr>
          <w:ilvl w:val="0"/>
          <w:numId w:val="7"/>
        </w:numPr>
        <w:jc w:val="both"/>
        <w:rPr>
          <w:rFonts w:ascii="Arial" w:hAnsi="Arial" w:cs="Arial"/>
          <w:sz w:val="22"/>
          <w:szCs w:val="22"/>
        </w:rPr>
      </w:pPr>
      <w:proofErr w:type="gramStart"/>
      <w:r>
        <w:rPr>
          <w:rFonts w:ascii="Arial" w:hAnsi="Arial" w:cs="Arial"/>
          <w:sz w:val="22"/>
          <w:szCs w:val="22"/>
        </w:rPr>
        <w:t>contribuer</w:t>
      </w:r>
      <w:proofErr w:type="gramEnd"/>
      <w:r>
        <w:rPr>
          <w:rFonts w:ascii="Arial" w:hAnsi="Arial" w:cs="Arial"/>
          <w:sz w:val="22"/>
          <w:szCs w:val="22"/>
        </w:rPr>
        <w:t xml:space="preserve"> à la mise en place d’actions individuelles et/ou collectives pertinentes au regard du public et des missions de chaque organisme ;</w:t>
      </w:r>
    </w:p>
    <w:p w14:paraId="0F8D0371" w14:textId="77777777" w:rsidR="00320286" w:rsidRDefault="00AB3CF8">
      <w:pPr>
        <w:numPr>
          <w:ilvl w:val="0"/>
          <w:numId w:val="7"/>
        </w:numPr>
        <w:jc w:val="both"/>
        <w:rPr>
          <w:rFonts w:ascii="Arial" w:hAnsi="Arial" w:cs="Arial"/>
          <w:sz w:val="22"/>
          <w:szCs w:val="22"/>
        </w:rPr>
      </w:pPr>
      <w:proofErr w:type="gramStart"/>
      <w:r>
        <w:rPr>
          <w:rFonts w:ascii="Arial" w:hAnsi="Arial" w:cs="Arial"/>
          <w:sz w:val="22"/>
          <w:szCs w:val="22"/>
        </w:rPr>
        <w:t>accompagner</w:t>
      </w:r>
      <w:proofErr w:type="gramEnd"/>
      <w:r>
        <w:rPr>
          <w:rFonts w:ascii="Arial" w:hAnsi="Arial" w:cs="Arial"/>
          <w:sz w:val="22"/>
          <w:szCs w:val="22"/>
        </w:rPr>
        <w:t xml:space="preserve"> les jeunes dans la « rue numérique » ;</w:t>
      </w:r>
    </w:p>
    <w:p w14:paraId="2FC9B76E" w14:textId="77777777" w:rsidR="00320286" w:rsidRDefault="00AB3CF8">
      <w:pPr>
        <w:numPr>
          <w:ilvl w:val="0"/>
          <w:numId w:val="7"/>
        </w:numPr>
        <w:jc w:val="both"/>
        <w:rPr>
          <w:rFonts w:ascii="Arial" w:hAnsi="Arial" w:cs="Arial"/>
          <w:sz w:val="22"/>
          <w:szCs w:val="22"/>
        </w:rPr>
      </w:pPr>
      <w:proofErr w:type="gramStart"/>
      <w:r>
        <w:rPr>
          <w:rFonts w:ascii="Arial" w:hAnsi="Arial" w:cs="Arial"/>
          <w:sz w:val="22"/>
          <w:szCs w:val="22"/>
        </w:rPr>
        <w:t>favoriser</w:t>
      </w:r>
      <w:proofErr w:type="gramEnd"/>
      <w:r>
        <w:rPr>
          <w:rFonts w:ascii="Arial" w:hAnsi="Arial" w:cs="Arial"/>
          <w:sz w:val="22"/>
          <w:szCs w:val="22"/>
        </w:rPr>
        <w:t xml:space="preserve"> l’éducation aux médias et à l’information auprès des jeunes et de leur famille ;</w:t>
      </w:r>
    </w:p>
    <w:p w14:paraId="688EC555" w14:textId="77777777" w:rsidR="00320286" w:rsidRDefault="00AB3CF8">
      <w:pPr>
        <w:numPr>
          <w:ilvl w:val="0"/>
          <w:numId w:val="7"/>
        </w:numPr>
        <w:jc w:val="both"/>
        <w:rPr>
          <w:rFonts w:ascii="Arial" w:hAnsi="Arial" w:cs="Arial"/>
          <w:sz w:val="22"/>
          <w:szCs w:val="22"/>
        </w:rPr>
      </w:pPr>
      <w:proofErr w:type="gramStart"/>
      <w:r>
        <w:rPr>
          <w:rFonts w:ascii="Arial" w:hAnsi="Arial" w:cs="Arial"/>
          <w:sz w:val="22"/>
          <w:szCs w:val="22"/>
        </w:rPr>
        <w:t>rassurer</w:t>
      </w:r>
      <w:proofErr w:type="gramEnd"/>
      <w:r>
        <w:rPr>
          <w:rFonts w:ascii="Arial" w:hAnsi="Arial" w:cs="Arial"/>
          <w:sz w:val="22"/>
          <w:szCs w:val="22"/>
        </w:rPr>
        <w:t xml:space="preserve"> et accompagner les jeunes comme leurs parents ;</w:t>
      </w:r>
    </w:p>
    <w:p w14:paraId="48354DEE" w14:textId="77777777" w:rsidR="00320286" w:rsidRDefault="00AB3CF8">
      <w:pPr>
        <w:numPr>
          <w:ilvl w:val="0"/>
          <w:numId w:val="7"/>
        </w:numPr>
        <w:jc w:val="both"/>
        <w:rPr>
          <w:rFonts w:ascii="Arial" w:hAnsi="Arial" w:cs="Arial"/>
          <w:sz w:val="22"/>
          <w:szCs w:val="22"/>
        </w:rPr>
      </w:pPr>
      <w:proofErr w:type="gramStart"/>
      <w:r>
        <w:rPr>
          <w:rFonts w:ascii="Arial" w:hAnsi="Arial" w:cs="Arial"/>
          <w:sz w:val="22"/>
          <w:szCs w:val="22"/>
        </w:rPr>
        <w:t>proposer</w:t>
      </w:r>
      <w:proofErr w:type="gramEnd"/>
      <w:r>
        <w:rPr>
          <w:rFonts w:ascii="Arial" w:hAnsi="Arial" w:cs="Arial"/>
          <w:sz w:val="22"/>
          <w:szCs w:val="22"/>
        </w:rPr>
        <w:t xml:space="preserve"> des espaces de paroles, d’échange de débats individuels et/ou collectifs (« chats », conversations instantanées, forums, groupes de discussion…) ;</w:t>
      </w:r>
    </w:p>
    <w:p w14:paraId="3FFB8D8F" w14:textId="77777777" w:rsidR="00320286" w:rsidRDefault="00AB3CF8">
      <w:pPr>
        <w:numPr>
          <w:ilvl w:val="0"/>
          <w:numId w:val="7"/>
        </w:numPr>
        <w:jc w:val="both"/>
        <w:rPr>
          <w:rFonts w:ascii="Arial" w:hAnsi="Arial" w:cs="Arial"/>
          <w:sz w:val="22"/>
          <w:szCs w:val="22"/>
        </w:rPr>
      </w:pPr>
      <w:proofErr w:type="gramStart"/>
      <w:r>
        <w:rPr>
          <w:rFonts w:ascii="Arial" w:hAnsi="Arial" w:cs="Arial"/>
          <w:sz w:val="22"/>
          <w:szCs w:val="22"/>
        </w:rPr>
        <w:lastRenderedPageBreak/>
        <w:t>favoriser</w:t>
      </w:r>
      <w:proofErr w:type="gramEnd"/>
      <w:r>
        <w:rPr>
          <w:rFonts w:ascii="Arial" w:hAnsi="Arial" w:cs="Arial"/>
          <w:sz w:val="22"/>
          <w:szCs w:val="22"/>
        </w:rPr>
        <w:t xml:space="preserve"> la création collective de contenus (blogs, sites…) avec et pour les jeunes ;</w:t>
      </w:r>
    </w:p>
    <w:p w14:paraId="30728895" w14:textId="77777777" w:rsidR="00320286" w:rsidRDefault="00AB3CF8">
      <w:pPr>
        <w:numPr>
          <w:ilvl w:val="0"/>
          <w:numId w:val="7"/>
        </w:numPr>
        <w:jc w:val="both"/>
        <w:rPr>
          <w:rFonts w:ascii="Arial" w:hAnsi="Arial" w:cs="Arial"/>
          <w:sz w:val="22"/>
          <w:szCs w:val="22"/>
        </w:rPr>
      </w:pPr>
      <w:proofErr w:type="gramStart"/>
      <w:r>
        <w:rPr>
          <w:rFonts w:ascii="Arial" w:hAnsi="Arial" w:cs="Arial"/>
          <w:sz w:val="22"/>
          <w:szCs w:val="22"/>
        </w:rPr>
        <w:t>encourager</w:t>
      </w:r>
      <w:proofErr w:type="gramEnd"/>
      <w:r>
        <w:rPr>
          <w:rFonts w:ascii="Arial" w:hAnsi="Arial" w:cs="Arial"/>
          <w:sz w:val="22"/>
          <w:szCs w:val="22"/>
        </w:rPr>
        <w:t xml:space="preserve"> des projets collaboratifs et responsables sur le numérique (physiques et/ou dématérialisés) ;</w:t>
      </w:r>
    </w:p>
    <w:p w14:paraId="34EE899B" w14:textId="77777777" w:rsidR="00320286" w:rsidRDefault="00320286">
      <w:pPr>
        <w:spacing w:after="0" w:line="360" w:lineRule="auto"/>
        <w:jc w:val="both"/>
        <w:rPr>
          <w:rFonts w:ascii="Arial" w:hAnsi="Arial" w:cs="Arial"/>
          <w:sz w:val="22"/>
          <w:szCs w:val="22"/>
        </w:rPr>
      </w:pPr>
    </w:p>
    <w:p w14:paraId="3E21D21B" w14:textId="77777777" w:rsidR="00320286" w:rsidRDefault="00AB3CF8">
      <w:pPr>
        <w:spacing w:after="0" w:line="360" w:lineRule="auto"/>
        <w:jc w:val="both"/>
        <w:rPr>
          <w:rFonts w:ascii="Arial" w:hAnsi="Arial" w:cs="Arial"/>
          <w:sz w:val="22"/>
          <w:szCs w:val="22"/>
          <w:lang w:bidi="hi-IN"/>
        </w:rPr>
      </w:pPr>
      <w:r>
        <w:rPr>
          <w:rFonts w:ascii="Arial" w:hAnsi="Arial" w:cs="Arial"/>
          <w:b/>
          <w:sz w:val="22"/>
          <w:szCs w:val="22"/>
          <w:lang w:bidi="hi-IN"/>
        </w:rPr>
        <w:t>Le Promeneur du Net s’engage à :</w:t>
      </w:r>
    </w:p>
    <w:p w14:paraId="328624A2" w14:textId="77777777" w:rsidR="00320286" w:rsidRDefault="00AB3CF8">
      <w:pPr>
        <w:numPr>
          <w:ilvl w:val="0"/>
          <w:numId w:val="3"/>
        </w:numPr>
        <w:spacing w:after="80"/>
        <w:ind w:left="567" w:hanging="283"/>
        <w:jc w:val="both"/>
        <w:rPr>
          <w:rFonts w:ascii="Arial" w:hAnsi="Arial" w:cs="Arial"/>
          <w:sz w:val="22"/>
          <w:szCs w:val="22"/>
          <w:lang w:bidi="hi-IN"/>
        </w:rPr>
      </w:pPr>
      <w:r>
        <w:rPr>
          <w:rFonts w:ascii="Arial" w:hAnsi="Arial" w:cs="Arial"/>
          <w:sz w:val="22"/>
          <w:szCs w:val="22"/>
          <w:lang w:bidi="hi-IN"/>
        </w:rPr>
        <w:t xml:space="preserve">Assurer une présence éducative sur internet d’au minimum 8h mensuelles. </w:t>
      </w:r>
    </w:p>
    <w:p w14:paraId="5F3837FC" w14:textId="77777777" w:rsidR="00320286" w:rsidRDefault="00AB3CF8">
      <w:pPr>
        <w:numPr>
          <w:ilvl w:val="0"/>
          <w:numId w:val="3"/>
        </w:numPr>
        <w:spacing w:after="80"/>
        <w:ind w:left="567" w:hanging="283"/>
        <w:jc w:val="both"/>
        <w:rPr>
          <w:rFonts w:ascii="Arial" w:hAnsi="Arial" w:cs="Arial"/>
          <w:sz w:val="22"/>
          <w:szCs w:val="22"/>
          <w:lang w:bidi="hi-IN"/>
        </w:rPr>
      </w:pPr>
      <w:r>
        <w:rPr>
          <w:rFonts w:ascii="Arial" w:hAnsi="Arial" w:cs="Arial"/>
          <w:sz w:val="22"/>
          <w:szCs w:val="22"/>
          <w:lang w:bidi="hi-IN"/>
        </w:rPr>
        <w:t>Participer à la formation initiale qui sera dispensée dans l’année suivant sa labellisation.</w:t>
      </w:r>
    </w:p>
    <w:p w14:paraId="0AC8B649" w14:textId="78B0F37D" w:rsidR="00320286" w:rsidRDefault="00AB3CF8">
      <w:pPr>
        <w:numPr>
          <w:ilvl w:val="0"/>
          <w:numId w:val="3"/>
        </w:numPr>
        <w:spacing w:after="80"/>
        <w:ind w:left="567" w:hanging="283"/>
        <w:jc w:val="both"/>
        <w:rPr>
          <w:rFonts w:ascii="Arial" w:hAnsi="Arial" w:cs="Arial"/>
          <w:sz w:val="22"/>
          <w:szCs w:val="22"/>
          <w:lang w:bidi="hi-IN"/>
        </w:rPr>
      </w:pPr>
      <w:r>
        <w:rPr>
          <w:rFonts w:ascii="Arial" w:hAnsi="Arial" w:cs="Arial"/>
          <w:sz w:val="22"/>
          <w:szCs w:val="22"/>
          <w:lang w:bidi="hi-IN"/>
        </w:rPr>
        <w:t>Participer aux rencontres, réunions, formations organisées dans le cadre du réseau départemental Promeneurs du Net.</w:t>
      </w:r>
    </w:p>
    <w:p w14:paraId="5105CC09" w14:textId="77777777" w:rsidR="00320286" w:rsidRDefault="00AB3CF8">
      <w:pPr>
        <w:numPr>
          <w:ilvl w:val="0"/>
          <w:numId w:val="3"/>
        </w:numPr>
        <w:spacing w:after="80"/>
        <w:ind w:left="567" w:hanging="283"/>
        <w:jc w:val="both"/>
        <w:rPr>
          <w:rFonts w:ascii="Arial" w:hAnsi="Arial" w:cs="Arial"/>
          <w:sz w:val="22"/>
          <w:szCs w:val="22"/>
          <w:lang w:bidi="hi-IN"/>
        </w:rPr>
      </w:pPr>
      <w:r>
        <w:rPr>
          <w:rFonts w:ascii="Arial" w:hAnsi="Arial" w:cs="Arial"/>
          <w:sz w:val="22"/>
          <w:szCs w:val="22"/>
          <w:lang w:bidi="hi-IN"/>
        </w:rPr>
        <w:t>Respecter la charte des Promeneurs du Net du Loiret et les engagements intégrés au présent document.</w:t>
      </w:r>
    </w:p>
    <w:p w14:paraId="667153FA" w14:textId="77777777" w:rsidR="00320286" w:rsidRDefault="00AB3CF8">
      <w:pPr>
        <w:numPr>
          <w:ilvl w:val="0"/>
          <w:numId w:val="3"/>
        </w:numPr>
        <w:spacing w:after="80"/>
        <w:ind w:left="567" w:hanging="283"/>
        <w:jc w:val="both"/>
        <w:rPr>
          <w:rFonts w:ascii="Arial" w:hAnsi="Arial" w:cs="Arial"/>
          <w:sz w:val="22"/>
          <w:szCs w:val="22"/>
          <w:lang w:bidi="hi-IN"/>
        </w:rPr>
      </w:pPr>
      <w:r>
        <w:rPr>
          <w:rFonts w:ascii="Arial" w:hAnsi="Arial" w:cs="Arial"/>
          <w:sz w:val="22"/>
          <w:szCs w:val="22"/>
          <w:lang w:bidi="hi-IN"/>
        </w:rPr>
        <w:t>Respecter le cadre légal auquel est soumis son champ d’activité professionnelle.</w:t>
      </w:r>
    </w:p>
    <w:p w14:paraId="24AF8E71" w14:textId="77777777" w:rsidR="00320286" w:rsidRDefault="00AB3CF8">
      <w:pPr>
        <w:numPr>
          <w:ilvl w:val="0"/>
          <w:numId w:val="3"/>
        </w:numPr>
        <w:spacing w:after="80"/>
        <w:ind w:left="567" w:hanging="283"/>
        <w:jc w:val="both"/>
        <w:rPr>
          <w:rFonts w:ascii="Arial" w:hAnsi="Arial" w:cs="Arial"/>
          <w:sz w:val="22"/>
          <w:szCs w:val="22"/>
          <w:lang w:bidi="hi-IN"/>
        </w:rPr>
      </w:pPr>
      <w:r>
        <w:rPr>
          <w:rFonts w:ascii="Arial" w:hAnsi="Arial" w:cs="Arial"/>
          <w:sz w:val="22"/>
          <w:szCs w:val="22"/>
          <w:lang w:bidi="hi-IN"/>
        </w:rPr>
        <w:t>Assurer un bon équilibre entre présence en ligne et présence physique en contact direct avec le public.</w:t>
      </w:r>
    </w:p>
    <w:p w14:paraId="7DF838BF" w14:textId="11B377A3" w:rsidR="00320286" w:rsidRDefault="00AB3CF8">
      <w:pPr>
        <w:numPr>
          <w:ilvl w:val="0"/>
          <w:numId w:val="3"/>
        </w:numPr>
        <w:spacing w:after="80"/>
        <w:ind w:left="567" w:hanging="283"/>
        <w:jc w:val="both"/>
        <w:rPr>
          <w:rFonts w:ascii="Arial" w:hAnsi="Arial" w:cs="Arial"/>
          <w:sz w:val="22"/>
          <w:szCs w:val="22"/>
          <w:lang w:bidi="hi-IN"/>
        </w:rPr>
      </w:pPr>
      <w:bookmarkStart w:id="1" w:name="_Hlk183439967"/>
      <w:r>
        <w:rPr>
          <w:rFonts w:ascii="Arial" w:hAnsi="Arial" w:cs="Arial"/>
          <w:sz w:val="22"/>
          <w:szCs w:val="22"/>
          <w:lang w:bidi="hi-IN"/>
        </w:rPr>
        <w:t xml:space="preserve">Faire figurer son prénom et/ou son nom, </w:t>
      </w:r>
      <w:r w:rsidR="00080BC2">
        <w:rPr>
          <w:rFonts w:ascii="Arial" w:hAnsi="Arial" w:cs="Arial"/>
          <w:sz w:val="22"/>
          <w:szCs w:val="22"/>
          <w:lang w:bidi="hi-IN"/>
        </w:rPr>
        <w:t xml:space="preserve">une </w:t>
      </w:r>
      <w:r>
        <w:rPr>
          <w:rFonts w:ascii="Arial" w:hAnsi="Arial" w:cs="Arial"/>
          <w:sz w:val="22"/>
          <w:szCs w:val="22"/>
          <w:lang w:bidi="hi-IN"/>
        </w:rPr>
        <w:t>photo</w:t>
      </w:r>
      <w:r w:rsidR="00080BC2">
        <w:rPr>
          <w:rFonts w:ascii="Arial" w:hAnsi="Arial" w:cs="Arial"/>
          <w:sz w:val="22"/>
          <w:szCs w:val="22"/>
          <w:lang w:bidi="hi-IN"/>
        </w:rPr>
        <w:t xml:space="preserve"> personnelle (ou à défaut une photo représentant sa structure</w:t>
      </w:r>
      <w:r w:rsidR="00F43ED2">
        <w:rPr>
          <w:rFonts w:ascii="Arial" w:hAnsi="Arial" w:cs="Arial"/>
          <w:sz w:val="22"/>
          <w:szCs w:val="22"/>
          <w:lang w:bidi="hi-IN"/>
        </w:rPr>
        <w:t>)</w:t>
      </w:r>
      <w:r>
        <w:rPr>
          <w:rFonts w:ascii="Arial" w:hAnsi="Arial" w:cs="Arial"/>
          <w:sz w:val="22"/>
          <w:szCs w:val="22"/>
          <w:lang w:bidi="hi-IN"/>
        </w:rPr>
        <w:t>, le nom de sa structure et/ou de son employeur sur les réseaux sociaux utilisés pour assurer une présence éducative sur Internet.</w:t>
      </w:r>
    </w:p>
    <w:bookmarkEnd w:id="1"/>
    <w:p w14:paraId="36A60454" w14:textId="77777777" w:rsidR="00320286" w:rsidRDefault="00AB3CF8">
      <w:pPr>
        <w:numPr>
          <w:ilvl w:val="0"/>
          <w:numId w:val="3"/>
        </w:numPr>
        <w:spacing w:after="80"/>
        <w:ind w:left="567" w:hanging="283"/>
        <w:jc w:val="both"/>
        <w:rPr>
          <w:rFonts w:ascii="Arial" w:hAnsi="Arial" w:cs="Arial"/>
          <w:sz w:val="22"/>
          <w:szCs w:val="22"/>
          <w:lang w:bidi="hi-IN"/>
        </w:rPr>
      </w:pPr>
      <w:r>
        <w:rPr>
          <w:rFonts w:ascii="Arial" w:hAnsi="Arial" w:cs="Arial"/>
          <w:sz w:val="22"/>
          <w:szCs w:val="22"/>
          <w:lang w:bidi="hi-IN"/>
        </w:rPr>
        <w:t xml:space="preserve">Autoriser </w:t>
      </w:r>
      <w:r w:rsidR="0070464E">
        <w:rPr>
          <w:rFonts w:ascii="Arial" w:hAnsi="Arial" w:cs="Arial"/>
          <w:sz w:val="22"/>
          <w:szCs w:val="22"/>
          <w:lang w:bidi="hi-IN"/>
        </w:rPr>
        <w:t>AMARA 45</w:t>
      </w:r>
      <w:r>
        <w:rPr>
          <w:rFonts w:ascii="Arial" w:hAnsi="Arial" w:cs="Arial"/>
          <w:sz w:val="22"/>
          <w:szCs w:val="22"/>
          <w:lang w:bidi="hi-IN"/>
        </w:rPr>
        <w:t>, la Caf du Loiret et la Cnaf à utiliser son nom, sa photo, le nom de son employeur et l’adresse de sa structure pour renseigner l’annuaire départemental et national.</w:t>
      </w:r>
    </w:p>
    <w:p w14:paraId="1A00D79F" w14:textId="77777777" w:rsidR="00320286" w:rsidRDefault="00AB3CF8">
      <w:pPr>
        <w:numPr>
          <w:ilvl w:val="0"/>
          <w:numId w:val="3"/>
        </w:numPr>
        <w:spacing w:after="80"/>
        <w:ind w:left="567" w:hanging="283"/>
        <w:jc w:val="both"/>
        <w:rPr>
          <w:rFonts w:ascii="Arial" w:hAnsi="Arial" w:cs="Arial"/>
          <w:sz w:val="22"/>
          <w:szCs w:val="22"/>
          <w:lang w:bidi="hi-IN"/>
        </w:rPr>
      </w:pPr>
      <w:r>
        <w:rPr>
          <w:rFonts w:ascii="Arial" w:hAnsi="Arial" w:cs="Arial"/>
          <w:sz w:val="22"/>
          <w:szCs w:val="22"/>
          <w:lang w:bidi="hi-IN"/>
        </w:rPr>
        <w:t>Compléter le plus précisément possible les informations nécessaires et utiles dans les comptes de réseaux sociaux (ex : « à propos » de Facebook).</w:t>
      </w:r>
    </w:p>
    <w:p w14:paraId="2D5C9EB8" w14:textId="77777777" w:rsidR="00320286" w:rsidRDefault="00AB3CF8">
      <w:pPr>
        <w:numPr>
          <w:ilvl w:val="0"/>
          <w:numId w:val="3"/>
        </w:numPr>
        <w:spacing w:after="80"/>
        <w:ind w:left="567" w:hanging="283"/>
        <w:jc w:val="both"/>
        <w:rPr>
          <w:rFonts w:ascii="Arial" w:hAnsi="Arial" w:cs="Arial"/>
          <w:sz w:val="22"/>
          <w:szCs w:val="22"/>
          <w:lang w:bidi="hi-IN"/>
        </w:rPr>
      </w:pPr>
      <w:r>
        <w:rPr>
          <w:rFonts w:ascii="Arial" w:hAnsi="Arial" w:cs="Arial"/>
          <w:sz w:val="22"/>
          <w:szCs w:val="22"/>
          <w:lang w:bidi="hi-IN"/>
        </w:rPr>
        <w:t>Communiquer sur le projet auprès du public de la structure, notamment auprès des familles des jeunes, en particulier de mineurs et des autres acteurs jeunesse du territoire.</w:t>
      </w:r>
    </w:p>
    <w:p w14:paraId="5541B5E9" w14:textId="05D5FD61" w:rsidR="00320286" w:rsidRDefault="00AB3CF8">
      <w:pPr>
        <w:numPr>
          <w:ilvl w:val="0"/>
          <w:numId w:val="3"/>
        </w:numPr>
        <w:spacing w:after="80"/>
        <w:ind w:left="567" w:hanging="283"/>
        <w:jc w:val="both"/>
        <w:rPr>
          <w:rFonts w:ascii="Arial" w:hAnsi="Arial" w:cs="Arial"/>
          <w:sz w:val="22"/>
          <w:szCs w:val="22"/>
          <w:lang w:bidi="hi-IN"/>
        </w:rPr>
      </w:pPr>
      <w:r>
        <w:rPr>
          <w:rFonts w:ascii="Arial" w:hAnsi="Arial" w:cs="Arial"/>
          <w:sz w:val="22"/>
          <w:szCs w:val="22"/>
          <w:lang w:bidi="hi-IN"/>
        </w:rPr>
        <w:t>Contribuer aux réflexions, débats, expérimentations</w:t>
      </w:r>
      <w:r w:rsidR="003C655A">
        <w:rPr>
          <w:rFonts w:ascii="Arial" w:hAnsi="Arial" w:cs="Arial"/>
          <w:sz w:val="22"/>
          <w:szCs w:val="22"/>
          <w:lang w:bidi="hi-IN"/>
        </w:rPr>
        <w:t xml:space="preserve">, </w:t>
      </w:r>
      <w:r>
        <w:rPr>
          <w:rFonts w:ascii="Arial" w:hAnsi="Arial" w:cs="Arial"/>
          <w:sz w:val="22"/>
          <w:szCs w:val="22"/>
          <w:lang w:bidi="hi-IN"/>
        </w:rPr>
        <w:t>développés dans le cadre du réseau et mettre en œuvre les choix validés, s’ils ne sont pas en contradiction avec le poste qu’il occupe.</w:t>
      </w:r>
    </w:p>
    <w:p w14:paraId="54EC86E8" w14:textId="77777777" w:rsidR="00320286" w:rsidRDefault="0070464E">
      <w:pPr>
        <w:numPr>
          <w:ilvl w:val="0"/>
          <w:numId w:val="3"/>
        </w:numPr>
        <w:spacing w:after="80"/>
        <w:ind w:left="567" w:hanging="283"/>
        <w:jc w:val="both"/>
        <w:rPr>
          <w:rFonts w:ascii="Arial" w:hAnsi="Arial" w:cs="Arial"/>
          <w:sz w:val="22"/>
          <w:szCs w:val="22"/>
          <w:lang w:bidi="hi-IN"/>
        </w:rPr>
      </w:pPr>
      <w:r>
        <w:rPr>
          <w:rFonts w:ascii="Arial" w:hAnsi="Arial" w:cs="Arial"/>
          <w:sz w:val="22"/>
          <w:szCs w:val="22"/>
          <w:lang w:bidi="hi-IN"/>
        </w:rPr>
        <w:t>Être</w:t>
      </w:r>
      <w:r w:rsidR="00AB3CF8">
        <w:rPr>
          <w:rFonts w:ascii="Arial" w:hAnsi="Arial" w:cs="Arial"/>
          <w:sz w:val="22"/>
          <w:szCs w:val="22"/>
          <w:lang w:bidi="hi-IN"/>
        </w:rPr>
        <w:t xml:space="preserve"> vigilant à rester dans le cadre de sa mission et orienter vers des partenaires compétents en cas de situation dépassant le cadre de sa fonction.</w:t>
      </w:r>
    </w:p>
    <w:p w14:paraId="11005544" w14:textId="77777777" w:rsidR="00320286" w:rsidRDefault="00AB3CF8">
      <w:pPr>
        <w:numPr>
          <w:ilvl w:val="0"/>
          <w:numId w:val="3"/>
        </w:numPr>
        <w:spacing w:after="80"/>
        <w:ind w:left="567" w:hanging="283"/>
        <w:jc w:val="both"/>
        <w:rPr>
          <w:rFonts w:ascii="Arial" w:hAnsi="Arial" w:cs="Arial"/>
          <w:sz w:val="22"/>
          <w:szCs w:val="22"/>
          <w:lang w:bidi="hi-IN"/>
        </w:rPr>
      </w:pPr>
      <w:r>
        <w:rPr>
          <w:rFonts w:ascii="Arial" w:hAnsi="Arial" w:cs="Arial"/>
          <w:sz w:val="22"/>
          <w:szCs w:val="22"/>
          <w:lang w:bidi="hi-IN"/>
        </w:rPr>
        <w:t>Veiller à conserver aux outils numériques qu’il utilise dans le cadre du projet, leur caractère professionnel, même lorsqu’il est, par ailleurs, utilisateur de réseaux sociaux à titre personnel via d’autres comptes.</w:t>
      </w:r>
    </w:p>
    <w:p w14:paraId="54D3C328" w14:textId="77777777" w:rsidR="00320286" w:rsidRDefault="00AB3CF8">
      <w:pPr>
        <w:numPr>
          <w:ilvl w:val="0"/>
          <w:numId w:val="3"/>
        </w:numPr>
        <w:spacing w:after="0"/>
        <w:ind w:left="567" w:hanging="283"/>
        <w:jc w:val="both"/>
        <w:rPr>
          <w:rFonts w:ascii="Arial" w:hAnsi="Arial" w:cs="Arial"/>
          <w:color w:val="00000A"/>
          <w:sz w:val="22"/>
          <w:szCs w:val="22"/>
          <w:lang w:bidi="hi-IN"/>
        </w:rPr>
      </w:pPr>
      <w:r>
        <w:rPr>
          <w:rFonts w:ascii="Arial" w:hAnsi="Arial" w:cs="Arial"/>
          <w:sz w:val="22"/>
          <w:szCs w:val="22"/>
          <w:lang w:bidi="hi-IN"/>
        </w:rPr>
        <w:t xml:space="preserve">Rendre compte annuellement de son activité au titre de la présence éducative sur Internet. Pour ce faire, La Caf et </w:t>
      </w:r>
      <w:r w:rsidR="0070464E">
        <w:rPr>
          <w:rFonts w:ascii="Arial" w:hAnsi="Arial" w:cs="Arial"/>
          <w:sz w:val="22"/>
          <w:szCs w:val="22"/>
          <w:lang w:bidi="hi-IN"/>
        </w:rPr>
        <w:t>AMARA 45</w:t>
      </w:r>
      <w:r>
        <w:rPr>
          <w:rFonts w:ascii="Arial" w:hAnsi="Arial" w:cs="Arial"/>
          <w:sz w:val="22"/>
          <w:szCs w:val="22"/>
          <w:lang w:bidi="hi-IN"/>
        </w:rPr>
        <w:t xml:space="preserve"> </w:t>
      </w:r>
      <w:r>
        <w:rPr>
          <w:rFonts w:ascii="Arial" w:hAnsi="Arial" w:cs="Arial"/>
          <w:color w:val="00000A"/>
          <w:sz w:val="22"/>
          <w:szCs w:val="22"/>
          <w:lang w:bidi="hi-IN"/>
        </w:rPr>
        <w:t>fournissent chaque année des outils d’évaluation.</w:t>
      </w:r>
    </w:p>
    <w:p w14:paraId="5AF2AAE0" w14:textId="77777777" w:rsidR="00320286" w:rsidRDefault="00AB3CF8">
      <w:pPr>
        <w:numPr>
          <w:ilvl w:val="0"/>
          <w:numId w:val="3"/>
        </w:numPr>
        <w:spacing w:after="0"/>
        <w:ind w:left="567" w:hanging="283"/>
        <w:jc w:val="both"/>
        <w:rPr>
          <w:rFonts w:ascii="Arial" w:hAnsi="Arial" w:cs="Arial"/>
          <w:sz w:val="22"/>
          <w:szCs w:val="22"/>
        </w:rPr>
      </w:pPr>
      <w:r>
        <w:rPr>
          <w:rFonts w:ascii="Arial" w:hAnsi="Arial" w:cs="Arial"/>
          <w:color w:val="00000A"/>
          <w:sz w:val="22"/>
          <w:szCs w:val="22"/>
          <w:lang w:bidi="hi-IN"/>
        </w:rPr>
        <w:t>En cas de nécessité, la Caf se réserve la possibilité de réclamer des éléments d’évaluation complémentaires. Le Promeneur du Net et son employeur peuvent également apporter des informations supplémentaires qu’ils estimeraient importantes.</w:t>
      </w:r>
    </w:p>
    <w:p w14:paraId="2A9228F2" w14:textId="77777777" w:rsidR="00320286" w:rsidRDefault="00320286">
      <w:pPr>
        <w:jc w:val="both"/>
        <w:rPr>
          <w:rFonts w:ascii="Arial" w:hAnsi="Arial" w:cs="Arial"/>
          <w:sz w:val="22"/>
          <w:szCs w:val="22"/>
        </w:rPr>
      </w:pPr>
    </w:p>
    <w:p w14:paraId="44399006" w14:textId="77777777" w:rsidR="00320286" w:rsidRDefault="00AB3CF8">
      <w:pPr>
        <w:jc w:val="both"/>
        <w:rPr>
          <w:rFonts w:ascii="Arial" w:hAnsi="Arial" w:cs="Arial"/>
          <w:sz w:val="22"/>
          <w:szCs w:val="22"/>
        </w:rPr>
      </w:pPr>
      <w:r>
        <w:rPr>
          <w:rFonts w:ascii="Arial" w:hAnsi="Arial" w:cs="Arial"/>
          <w:sz w:val="22"/>
          <w:szCs w:val="22"/>
        </w:rPr>
        <w:t xml:space="preserve">En cas de non-respect d’un de ses engagements, le </w:t>
      </w:r>
      <w:proofErr w:type="spellStart"/>
      <w:r>
        <w:rPr>
          <w:rFonts w:ascii="Arial" w:hAnsi="Arial" w:cs="Arial"/>
          <w:sz w:val="22"/>
          <w:szCs w:val="22"/>
        </w:rPr>
        <w:t>Pdn</w:t>
      </w:r>
      <w:proofErr w:type="spellEnd"/>
      <w:r>
        <w:rPr>
          <w:rFonts w:ascii="Arial" w:hAnsi="Arial" w:cs="Arial"/>
          <w:sz w:val="22"/>
          <w:szCs w:val="22"/>
        </w:rPr>
        <w:t xml:space="preserve"> pourra se voir exclu du dispositif par une décision officielle et concertée du comité de pilotage. Cette décision sera notifiée à la structure dont dépend le </w:t>
      </w:r>
      <w:proofErr w:type="spellStart"/>
      <w:r>
        <w:rPr>
          <w:rFonts w:ascii="Arial" w:hAnsi="Arial" w:cs="Arial"/>
          <w:sz w:val="22"/>
          <w:szCs w:val="22"/>
        </w:rPr>
        <w:t>Pdn</w:t>
      </w:r>
      <w:proofErr w:type="spellEnd"/>
      <w:r>
        <w:rPr>
          <w:rFonts w:ascii="Arial" w:hAnsi="Arial" w:cs="Arial"/>
          <w:sz w:val="22"/>
          <w:szCs w:val="22"/>
        </w:rPr>
        <w:t>.</w:t>
      </w:r>
    </w:p>
    <w:p w14:paraId="6F571449" w14:textId="77777777" w:rsidR="00320286" w:rsidRDefault="00AB3CF8">
      <w:pPr>
        <w:jc w:val="both"/>
        <w:rPr>
          <w:rFonts w:ascii="Arial" w:hAnsi="Arial" w:cs="Arial"/>
          <w:sz w:val="22"/>
          <w:szCs w:val="22"/>
        </w:rPr>
      </w:pPr>
      <w:r>
        <w:rPr>
          <w:rFonts w:ascii="Arial" w:hAnsi="Arial" w:cs="Arial"/>
          <w:sz w:val="22"/>
          <w:szCs w:val="22"/>
        </w:rPr>
        <w:t>En cas de non-respect par les jeunes des valeurs précisées à l’article 3, les cas les plus graves pourront faire l’objet de signalements aux autorités compétentes.</w:t>
      </w:r>
    </w:p>
    <w:p w14:paraId="7AB23A1D" w14:textId="77777777" w:rsidR="00320286" w:rsidRDefault="00320286">
      <w:pPr>
        <w:jc w:val="both"/>
        <w:rPr>
          <w:rFonts w:ascii="Arial" w:hAnsi="Arial" w:cs="Arial"/>
          <w:sz w:val="22"/>
          <w:szCs w:val="22"/>
        </w:rPr>
      </w:pPr>
    </w:p>
    <w:p w14:paraId="226C65A5" w14:textId="77777777" w:rsidR="00320286" w:rsidRDefault="00AB3CF8">
      <w:pPr>
        <w:jc w:val="both"/>
        <w:rPr>
          <w:rFonts w:ascii="Arial" w:hAnsi="Arial" w:cs="Arial"/>
          <w:sz w:val="22"/>
          <w:szCs w:val="22"/>
          <w:lang w:bidi="hi-IN"/>
        </w:rPr>
      </w:pPr>
      <w:r>
        <w:rPr>
          <w:rFonts w:ascii="Arial" w:hAnsi="Arial" w:cs="Arial"/>
          <w:b/>
          <w:sz w:val="22"/>
          <w:szCs w:val="22"/>
          <w:lang w:bidi="hi-IN"/>
        </w:rPr>
        <w:lastRenderedPageBreak/>
        <w:t>La collectivité locale ou la structure ou l'association s’engage à :</w:t>
      </w:r>
    </w:p>
    <w:p w14:paraId="33842F34" w14:textId="69714029" w:rsidR="00320286" w:rsidRDefault="00AB3CF8">
      <w:pPr>
        <w:numPr>
          <w:ilvl w:val="0"/>
          <w:numId w:val="3"/>
        </w:numPr>
        <w:spacing w:after="80"/>
        <w:ind w:left="568" w:hanging="284"/>
        <w:jc w:val="both"/>
        <w:rPr>
          <w:rFonts w:ascii="Arial" w:hAnsi="Arial" w:cs="Arial"/>
          <w:sz w:val="22"/>
          <w:szCs w:val="22"/>
          <w:lang w:bidi="hi-IN"/>
        </w:rPr>
      </w:pPr>
      <w:r>
        <w:rPr>
          <w:rFonts w:ascii="Arial" w:hAnsi="Arial" w:cs="Arial"/>
          <w:sz w:val="22"/>
          <w:szCs w:val="22"/>
          <w:lang w:bidi="hi-IN"/>
        </w:rPr>
        <w:t xml:space="preserve">Intégrer son projet de présence éducative sur Internet à la politique </w:t>
      </w:r>
      <w:r w:rsidRPr="000D7E76">
        <w:rPr>
          <w:rFonts w:ascii="Arial" w:hAnsi="Arial" w:cs="Arial"/>
          <w:sz w:val="22"/>
          <w:szCs w:val="22"/>
          <w:lang w:bidi="hi-IN"/>
        </w:rPr>
        <w:t>jeunesse</w:t>
      </w:r>
      <w:r w:rsidR="00A75A25" w:rsidRPr="000D7E76">
        <w:rPr>
          <w:rFonts w:ascii="Arial" w:hAnsi="Arial" w:cs="Arial"/>
          <w:sz w:val="22"/>
          <w:szCs w:val="22"/>
          <w:lang w:bidi="hi-IN"/>
        </w:rPr>
        <w:t>/parentalité</w:t>
      </w:r>
      <w:r>
        <w:rPr>
          <w:rFonts w:ascii="Arial" w:hAnsi="Arial" w:cs="Arial"/>
          <w:sz w:val="22"/>
          <w:szCs w:val="22"/>
          <w:lang w:bidi="hi-IN"/>
        </w:rPr>
        <w:t xml:space="preserve"> de son territoire d’implantation.</w:t>
      </w:r>
    </w:p>
    <w:p w14:paraId="7113A392" w14:textId="77777777" w:rsidR="00320286" w:rsidRDefault="00AB3CF8">
      <w:pPr>
        <w:numPr>
          <w:ilvl w:val="0"/>
          <w:numId w:val="3"/>
        </w:numPr>
        <w:spacing w:after="80"/>
        <w:ind w:left="568" w:hanging="284"/>
        <w:jc w:val="both"/>
        <w:rPr>
          <w:rFonts w:ascii="Arial" w:hAnsi="Arial" w:cs="Arial"/>
          <w:sz w:val="22"/>
          <w:szCs w:val="22"/>
          <w:lang w:bidi="hi-IN"/>
        </w:rPr>
      </w:pPr>
      <w:r>
        <w:rPr>
          <w:rFonts w:ascii="Arial" w:hAnsi="Arial" w:cs="Arial"/>
          <w:sz w:val="22"/>
          <w:szCs w:val="22"/>
          <w:lang w:bidi="hi-IN"/>
        </w:rPr>
        <w:t xml:space="preserve">Décliner la notion de présence éducative sur Internet dans le projet social, éducatif et/ou pédagogique de la structure employant le Promeneur du Net. </w:t>
      </w:r>
    </w:p>
    <w:p w14:paraId="19771566" w14:textId="77777777" w:rsidR="00320286" w:rsidRDefault="00AB3CF8">
      <w:pPr>
        <w:numPr>
          <w:ilvl w:val="0"/>
          <w:numId w:val="3"/>
        </w:numPr>
        <w:spacing w:after="80"/>
        <w:ind w:left="568" w:hanging="284"/>
        <w:jc w:val="both"/>
        <w:rPr>
          <w:rFonts w:ascii="Arial" w:hAnsi="Arial" w:cs="Arial"/>
          <w:sz w:val="22"/>
          <w:szCs w:val="22"/>
          <w:lang w:bidi="hi-IN"/>
        </w:rPr>
      </w:pPr>
      <w:r>
        <w:rPr>
          <w:rFonts w:ascii="Arial" w:hAnsi="Arial" w:cs="Arial"/>
          <w:sz w:val="22"/>
          <w:szCs w:val="22"/>
          <w:lang w:bidi="hi-IN"/>
        </w:rPr>
        <w:t>Respecter la charte nationale intégrée au présent document.</w:t>
      </w:r>
    </w:p>
    <w:p w14:paraId="087C9930" w14:textId="77777777" w:rsidR="00320286" w:rsidRDefault="00AB3CF8">
      <w:pPr>
        <w:numPr>
          <w:ilvl w:val="0"/>
          <w:numId w:val="3"/>
        </w:numPr>
        <w:spacing w:after="80"/>
        <w:ind w:left="568" w:hanging="284"/>
        <w:jc w:val="both"/>
        <w:rPr>
          <w:rFonts w:ascii="Arial" w:hAnsi="Arial" w:cs="Arial"/>
          <w:sz w:val="22"/>
          <w:szCs w:val="22"/>
          <w:lang w:bidi="hi-IN"/>
        </w:rPr>
      </w:pPr>
      <w:r>
        <w:rPr>
          <w:rFonts w:ascii="Arial" w:hAnsi="Arial" w:cs="Arial"/>
          <w:sz w:val="22"/>
          <w:szCs w:val="22"/>
          <w:lang w:bidi="hi-IN"/>
        </w:rPr>
        <w:t>Veiller à ce que le Promeneur du Net, désigné en son sein, respecte les engagements pris dans le présent document.</w:t>
      </w:r>
    </w:p>
    <w:p w14:paraId="2F0D8395" w14:textId="77777777" w:rsidR="00320286" w:rsidRDefault="00AB3CF8">
      <w:pPr>
        <w:numPr>
          <w:ilvl w:val="0"/>
          <w:numId w:val="3"/>
        </w:numPr>
        <w:spacing w:after="80"/>
        <w:ind w:left="568" w:hanging="284"/>
        <w:jc w:val="both"/>
        <w:rPr>
          <w:rFonts w:ascii="Arial" w:hAnsi="Arial" w:cs="Arial"/>
          <w:sz w:val="22"/>
          <w:szCs w:val="22"/>
          <w:lang w:bidi="hi-IN"/>
        </w:rPr>
      </w:pPr>
      <w:r>
        <w:rPr>
          <w:rFonts w:ascii="Arial" w:hAnsi="Arial" w:cs="Arial"/>
          <w:sz w:val="22"/>
          <w:szCs w:val="22"/>
          <w:lang w:bidi="hi-IN"/>
        </w:rPr>
        <w:t>Permettre au Promeneur du Net d’exercer cette fonction dans de bonnes conditions matérielles (équipement, connexion internet, temps dédié…).</w:t>
      </w:r>
    </w:p>
    <w:p w14:paraId="347DA6FF" w14:textId="77777777" w:rsidR="00320286" w:rsidRDefault="00AB3CF8">
      <w:pPr>
        <w:numPr>
          <w:ilvl w:val="0"/>
          <w:numId w:val="3"/>
        </w:numPr>
        <w:spacing w:after="80"/>
        <w:ind w:left="568" w:hanging="284"/>
        <w:jc w:val="both"/>
        <w:rPr>
          <w:rFonts w:ascii="Arial" w:hAnsi="Arial" w:cs="Arial"/>
          <w:sz w:val="22"/>
          <w:szCs w:val="22"/>
          <w:lang w:bidi="hi-IN"/>
        </w:rPr>
      </w:pPr>
      <w:r>
        <w:rPr>
          <w:rFonts w:ascii="Arial" w:hAnsi="Arial" w:cs="Arial"/>
          <w:sz w:val="22"/>
          <w:szCs w:val="22"/>
          <w:lang w:bidi="hi-IN"/>
        </w:rPr>
        <w:t>Intégrer au mieux la présence éducative sur Internet dans les activités et le rythme de la structure et de l’équipe, en attribuant une moyenne de 8h mensuelles par promeneur à l’activité en ligne.</w:t>
      </w:r>
    </w:p>
    <w:p w14:paraId="537C637F" w14:textId="77777777" w:rsidR="00320286" w:rsidRDefault="00AB3CF8">
      <w:pPr>
        <w:numPr>
          <w:ilvl w:val="0"/>
          <w:numId w:val="3"/>
        </w:numPr>
        <w:spacing w:after="80"/>
        <w:ind w:left="568" w:hanging="284"/>
        <w:jc w:val="both"/>
        <w:rPr>
          <w:rFonts w:ascii="Arial" w:hAnsi="Arial" w:cs="Arial"/>
          <w:sz w:val="22"/>
          <w:szCs w:val="22"/>
          <w:lang w:bidi="hi-IN"/>
        </w:rPr>
      </w:pPr>
      <w:r>
        <w:rPr>
          <w:rFonts w:ascii="Arial" w:hAnsi="Arial" w:cs="Arial"/>
          <w:sz w:val="22"/>
          <w:szCs w:val="22"/>
          <w:lang w:bidi="hi-IN"/>
        </w:rPr>
        <w:t>Permettre au Promeneur du Net de participer aux rencontres, réunions, formations et séances d’analyse de la pratique organisées dans le cadre du réseau départemental Promeneurs du Net.</w:t>
      </w:r>
    </w:p>
    <w:p w14:paraId="6601D753" w14:textId="77777777" w:rsidR="00320286" w:rsidRDefault="00AB3CF8">
      <w:pPr>
        <w:numPr>
          <w:ilvl w:val="0"/>
          <w:numId w:val="3"/>
        </w:numPr>
        <w:spacing w:after="80"/>
        <w:ind w:left="568" w:hanging="284"/>
        <w:jc w:val="both"/>
        <w:rPr>
          <w:rFonts w:ascii="Arial" w:hAnsi="Arial" w:cs="Arial"/>
          <w:sz w:val="22"/>
          <w:szCs w:val="22"/>
          <w:lang w:bidi="hi-IN"/>
        </w:rPr>
      </w:pPr>
      <w:r>
        <w:rPr>
          <w:rFonts w:ascii="Arial" w:hAnsi="Arial" w:cs="Arial"/>
          <w:sz w:val="22"/>
          <w:szCs w:val="22"/>
          <w:lang w:bidi="hi-IN"/>
        </w:rPr>
        <w:t>Communiquer sur le dispositif auprès de son public.</w:t>
      </w:r>
    </w:p>
    <w:p w14:paraId="6FAE8356" w14:textId="77777777" w:rsidR="00320286" w:rsidRDefault="00AB3CF8">
      <w:pPr>
        <w:numPr>
          <w:ilvl w:val="0"/>
          <w:numId w:val="3"/>
        </w:numPr>
        <w:spacing w:after="0"/>
        <w:ind w:left="568" w:hanging="284"/>
        <w:jc w:val="both"/>
        <w:rPr>
          <w:rFonts w:ascii="Arial" w:hAnsi="Arial" w:cs="Arial"/>
          <w:sz w:val="22"/>
          <w:szCs w:val="22"/>
          <w:lang w:bidi="hi-IN"/>
        </w:rPr>
      </w:pPr>
      <w:r>
        <w:rPr>
          <w:rFonts w:ascii="Arial" w:hAnsi="Arial" w:cs="Arial"/>
          <w:sz w:val="22"/>
          <w:szCs w:val="22"/>
          <w:lang w:bidi="hi-IN"/>
        </w:rPr>
        <w:t xml:space="preserve">Transmettre </w:t>
      </w:r>
      <w:r w:rsidR="00F10F4C">
        <w:rPr>
          <w:rFonts w:ascii="Arial" w:hAnsi="Arial" w:cs="Arial"/>
          <w:sz w:val="22"/>
          <w:szCs w:val="22"/>
          <w:lang w:bidi="hi-IN"/>
        </w:rPr>
        <w:t>à l’association AMARA 45,</w:t>
      </w:r>
      <w:r>
        <w:rPr>
          <w:rFonts w:ascii="Arial" w:hAnsi="Arial" w:cs="Arial"/>
          <w:sz w:val="22"/>
          <w:szCs w:val="22"/>
          <w:lang w:bidi="hi-IN"/>
        </w:rPr>
        <w:t xml:space="preserve"> les éléments nécessaires à l’inscription du Promeneur du Net sur l’annuaire départemental et national ainsi que toute mise à jour de ces éléments.</w:t>
      </w:r>
    </w:p>
    <w:p w14:paraId="14F16192" w14:textId="77777777" w:rsidR="00320286" w:rsidRDefault="00AB3CF8">
      <w:pPr>
        <w:numPr>
          <w:ilvl w:val="0"/>
          <w:numId w:val="3"/>
        </w:numPr>
        <w:spacing w:after="0"/>
        <w:ind w:left="568" w:hanging="284"/>
        <w:jc w:val="both"/>
        <w:rPr>
          <w:rFonts w:ascii="Arial" w:hAnsi="Arial" w:cs="Arial"/>
          <w:sz w:val="22"/>
          <w:szCs w:val="22"/>
          <w:lang w:bidi="hi-IN"/>
        </w:rPr>
      </w:pPr>
      <w:r>
        <w:rPr>
          <w:rFonts w:ascii="Arial" w:hAnsi="Arial" w:cs="Arial"/>
          <w:sz w:val="22"/>
          <w:szCs w:val="22"/>
          <w:lang w:bidi="hi-IN"/>
        </w:rPr>
        <w:t xml:space="preserve">Fournir au Promeneur du Net le matériel nécessaire à l’exercice de sa mission (ordinateur, tablette, </w:t>
      </w:r>
      <w:proofErr w:type="gramStart"/>
      <w:r>
        <w:rPr>
          <w:rFonts w:ascii="Arial" w:hAnsi="Arial" w:cs="Arial"/>
          <w:sz w:val="22"/>
          <w:szCs w:val="22"/>
          <w:lang w:bidi="hi-IN"/>
        </w:rPr>
        <w:t>smartphones..</w:t>
      </w:r>
      <w:proofErr w:type="gramEnd"/>
      <w:r>
        <w:rPr>
          <w:rFonts w:ascii="Arial" w:hAnsi="Arial" w:cs="Arial"/>
          <w:sz w:val="22"/>
          <w:szCs w:val="22"/>
          <w:lang w:bidi="hi-IN"/>
        </w:rPr>
        <w:t xml:space="preserve">) en privilégiant les appareils mobiles. </w:t>
      </w:r>
    </w:p>
    <w:p w14:paraId="0B38E41A" w14:textId="77777777" w:rsidR="00320286" w:rsidRDefault="00320286">
      <w:pPr>
        <w:spacing w:after="0"/>
        <w:ind w:left="568" w:hanging="284"/>
        <w:jc w:val="both"/>
        <w:rPr>
          <w:rFonts w:ascii="Arial" w:hAnsi="Arial" w:cs="Arial"/>
          <w:sz w:val="22"/>
          <w:szCs w:val="22"/>
          <w:lang w:bidi="hi-IN"/>
        </w:rPr>
      </w:pPr>
    </w:p>
    <w:p w14:paraId="2093668E" w14:textId="77777777" w:rsidR="00320286" w:rsidRDefault="00AB3CF8">
      <w:pPr>
        <w:jc w:val="both"/>
        <w:rPr>
          <w:rFonts w:ascii="Arial" w:hAnsi="Arial" w:cs="Arial"/>
          <w:b/>
          <w:color w:val="3BBCB8"/>
          <w:sz w:val="22"/>
          <w:szCs w:val="22"/>
        </w:rPr>
      </w:pPr>
      <w:r>
        <w:rPr>
          <w:rFonts w:ascii="Arial" w:hAnsi="Arial" w:cs="Arial"/>
          <w:sz w:val="22"/>
          <w:szCs w:val="22"/>
        </w:rPr>
        <w:t>Les structures porteuses du projet veillent à ce que la configuration de leur espace numérique soit maintenue à jour, afin de garantir et de respecter les principes de confidentialité et d’anonymat.</w:t>
      </w:r>
    </w:p>
    <w:p w14:paraId="51D21666" w14:textId="77777777" w:rsidR="00320286" w:rsidRDefault="00320286">
      <w:pPr>
        <w:jc w:val="center"/>
        <w:rPr>
          <w:rFonts w:ascii="Arial" w:hAnsi="Arial" w:cs="Arial"/>
          <w:b/>
          <w:color w:val="3BBCB8"/>
          <w:sz w:val="22"/>
          <w:szCs w:val="22"/>
        </w:rPr>
      </w:pPr>
    </w:p>
    <w:p w14:paraId="03B22578" w14:textId="77777777" w:rsidR="00320286" w:rsidRDefault="00320286">
      <w:pPr>
        <w:jc w:val="center"/>
        <w:rPr>
          <w:rFonts w:ascii="Arial" w:hAnsi="Arial" w:cs="Arial"/>
          <w:b/>
          <w:color w:val="3BBCB8"/>
          <w:sz w:val="22"/>
          <w:szCs w:val="22"/>
        </w:rPr>
      </w:pPr>
    </w:p>
    <w:p w14:paraId="64541AF9" w14:textId="77777777" w:rsidR="00320286" w:rsidRDefault="00AB3CF8">
      <w:pPr>
        <w:jc w:val="center"/>
        <w:rPr>
          <w:rFonts w:ascii="Arial" w:hAnsi="Arial" w:cs="Arial"/>
          <w:b/>
          <w:color w:val="3BBCB8"/>
          <w:sz w:val="22"/>
          <w:szCs w:val="22"/>
        </w:rPr>
      </w:pPr>
      <w:r>
        <w:rPr>
          <w:rFonts w:ascii="Arial" w:hAnsi="Arial" w:cs="Arial"/>
          <w:b/>
          <w:bCs/>
          <w:color w:val="3BBCB8"/>
          <w:sz w:val="24"/>
          <w:szCs w:val="24"/>
        </w:rPr>
        <w:t>Article 5. Connaissances et compétences</w:t>
      </w:r>
    </w:p>
    <w:p w14:paraId="099BAD02" w14:textId="77777777" w:rsidR="00320286" w:rsidRDefault="00320286">
      <w:pPr>
        <w:jc w:val="center"/>
        <w:rPr>
          <w:rFonts w:ascii="Arial" w:hAnsi="Arial" w:cs="Arial"/>
          <w:b/>
          <w:color w:val="3BBCB8"/>
          <w:sz w:val="22"/>
          <w:szCs w:val="22"/>
        </w:rPr>
      </w:pPr>
    </w:p>
    <w:p w14:paraId="3448E471" w14:textId="77777777" w:rsidR="00320286" w:rsidRDefault="00AB3CF8">
      <w:pPr>
        <w:jc w:val="both"/>
        <w:rPr>
          <w:rFonts w:ascii="Arial" w:hAnsi="Arial" w:cs="Arial"/>
          <w:sz w:val="22"/>
          <w:szCs w:val="22"/>
        </w:rPr>
      </w:pPr>
      <w:r>
        <w:rPr>
          <w:rFonts w:ascii="Arial" w:hAnsi="Arial" w:cs="Arial"/>
          <w:sz w:val="22"/>
          <w:szCs w:val="22"/>
        </w:rPr>
        <w:t>Afin de mener à bien ses missions, le Promeneur du Net doit volontairement intégrer les outils numériques à sa pratique professionnelle et se situer dans une démarche d’adaptation aux nouvelles modalités relationnelles de communication.</w:t>
      </w:r>
    </w:p>
    <w:p w14:paraId="6B709E29" w14:textId="77777777" w:rsidR="00320286" w:rsidRDefault="00AB3CF8">
      <w:pPr>
        <w:jc w:val="both"/>
        <w:rPr>
          <w:rFonts w:ascii="Arial" w:hAnsi="Arial" w:cs="Arial"/>
          <w:sz w:val="22"/>
          <w:szCs w:val="22"/>
        </w:rPr>
      </w:pPr>
      <w:r>
        <w:rPr>
          <w:rFonts w:ascii="Arial" w:hAnsi="Arial" w:cs="Arial"/>
          <w:sz w:val="22"/>
          <w:szCs w:val="22"/>
        </w:rPr>
        <w:t xml:space="preserve">Le </w:t>
      </w:r>
      <w:proofErr w:type="spellStart"/>
      <w:r>
        <w:rPr>
          <w:rFonts w:ascii="Arial" w:hAnsi="Arial" w:cs="Arial"/>
          <w:sz w:val="22"/>
          <w:szCs w:val="22"/>
        </w:rPr>
        <w:t>Pdn</w:t>
      </w:r>
      <w:proofErr w:type="spellEnd"/>
      <w:r>
        <w:rPr>
          <w:rFonts w:ascii="Arial" w:hAnsi="Arial" w:cs="Arial"/>
          <w:sz w:val="22"/>
          <w:szCs w:val="22"/>
        </w:rPr>
        <w:t xml:space="preserve"> doit posséder :</w:t>
      </w:r>
    </w:p>
    <w:p w14:paraId="5A70864D" w14:textId="77777777" w:rsidR="00320286" w:rsidRDefault="00AB3CF8">
      <w:pPr>
        <w:numPr>
          <w:ilvl w:val="0"/>
          <w:numId w:val="8"/>
        </w:numPr>
        <w:jc w:val="both"/>
        <w:rPr>
          <w:rFonts w:ascii="Arial" w:hAnsi="Arial" w:cs="Arial"/>
          <w:sz w:val="22"/>
          <w:szCs w:val="22"/>
        </w:rPr>
      </w:pPr>
      <w:proofErr w:type="gramStart"/>
      <w:r>
        <w:rPr>
          <w:rFonts w:ascii="Arial" w:hAnsi="Arial" w:cs="Arial"/>
          <w:sz w:val="22"/>
          <w:szCs w:val="22"/>
        </w:rPr>
        <w:t>une</w:t>
      </w:r>
      <w:proofErr w:type="gramEnd"/>
      <w:r>
        <w:rPr>
          <w:rFonts w:ascii="Arial" w:hAnsi="Arial" w:cs="Arial"/>
          <w:sz w:val="22"/>
          <w:szCs w:val="22"/>
        </w:rPr>
        <w:t xml:space="preserve"> bonne culture des technologies de l’information et de la communication et de leurs usages ;</w:t>
      </w:r>
    </w:p>
    <w:p w14:paraId="29DD181B" w14:textId="77777777" w:rsidR="00320286" w:rsidRDefault="00AB3CF8">
      <w:pPr>
        <w:numPr>
          <w:ilvl w:val="0"/>
          <w:numId w:val="8"/>
        </w:numPr>
        <w:jc w:val="both"/>
        <w:rPr>
          <w:rFonts w:ascii="Arial" w:hAnsi="Arial" w:cs="Arial"/>
          <w:sz w:val="22"/>
          <w:szCs w:val="22"/>
        </w:rPr>
      </w:pPr>
      <w:proofErr w:type="gramStart"/>
      <w:r>
        <w:rPr>
          <w:rFonts w:ascii="Arial" w:hAnsi="Arial" w:cs="Arial"/>
          <w:sz w:val="22"/>
          <w:szCs w:val="22"/>
        </w:rPr>
        <w:t>une</w:t>
      </w:r>
      <w:proofErr w:type="gramEnd"/>
      <w:r>
        <w:rPr>
          <w:rFonts w:ascii="Arial" w:hAnsi="Arial" w:cs="Arial"/>
          <w:sz w:val="22"/>
          <w:szCs w:val="22"/>
        </w:rPr>
        <w:t xml:space="preserve"> connaissance des principales règles de droit, de sécurité et de civilité sur Internet.</w:t>
      </w:r>
    </w:p>
    <w:p w14:paraId="21F29F60" w14:textId="77777777" w:rsidR="00320286" w:rsidRDefault="00AB3CF8">
      <w:pPr>
        <w:jc w:val="both"/>
        <w:rPr>
          <w:rFonts w:ascii="Arial" w:hAnsi="Arial" w:cs="Arial"/>
          <w:sz w:val="22"/>
          <w:szCs w:val="22"/>
        </w:rPr>
      </w:pPr>
      <w:r>
        <w:rPr>
          <w:rFonts w:ascii="Arial" w:hAnsi="Arial" w:cs="Arial"/>
          <w:sz w:val="22"/>
          <w:szCs w:val="22"/>
        </w:rPr>
        <w:t>Il doit également savoir adapter son intervention en fonction de son métier, de sa fonction, de ses missions et communiquer ce cadre aux jeunes et aux parents.</w:t>
      </w:r>
    </w:p>
    <w:p w14:paraId="73D8D800" w14:textId="77777777" w:rsidR="00320286" w:rsidRDefault="00AB3CF8">
      <w:pPr>
        <w:jc w:val="both"/>
        <w:rPr>
          <w:rFonts w:ascii="Arial" w:hAnsi="Arial" w:cs="Arial"/>
          <w:b/>
          <w:color w:val="3BBCB8"/>
          <w:sz w:val="22"/>
          <w:szCs w:val="22"/>
        </w:rPr>
      </w:pPr>
      <w:r>
        <w:rPr>
          <w:rFonts w:ascii="Arial" w:hAnsi="Arial" w:cs="Arial"/>
          <w:sz w:val="22"/>
          <w:szCs w:val="22"/>
        </w:rPr>
        <w:t>Une formation continue, associée à une analyse des pratiques, est un plus pour acquérir ou développer les connaissances et compétences sur les champs suivants : utilisation des réseaux sociaux et des outils de communication dans un cadre professionnel, travail en réseau, confidentialité et secret professionnel, bonnes pratiques numériques…</w:t>
      </w:r>
    </w:p>
    <w:p w14:paraId="60E365B1" w14:textId="77777777" w:rsidR="00320286" w:rsidRDefault="00320286">
      <w:pPr>
        <w:jc w:val="both"/>
        <w:rPr>
          <w:rFonts w:ascii="Arial" w:hAnsi="Arial" w:cs="Arial"/>
          <w:b/>
          <w:color w:val="3BBCB8"/>
          <w:sz w:val="22"/>
          <w:szCs w:val="22"/>
        </w:rPr>
      </w:pPr>
    </w:p>
    <w:p w14:paraId="0EC13482" w14:textId="77777777" w:rsidR="00320286" w:rsidRDefault="00AB3CF8">
      <w:pPr>
        <w:jc w:val="center"/>
        <w:rPr>
          <w:rFonts w:ascii="Arial" w:hAnsi="Arial" w:cs="Arial"/>
          <w:b/>
          <w:color w:val="3BBCB8"/>
          <w:sz w:val="22"/>
          <w:szCs w:val="22"/>
        </w:rPr>
      </w:pPr>
      <w:r>
        <w:rPr>
          <w:rFonts w:ascii="Arial" w:hAnsi="Arial" w:cs="Arial"/>
          <w:b/>
          <w:bCs/>
          <w:color w:val="3BBCB8"/>
          <w:sz w:val="24"/>
          <w:szCs w:val="24"/>
        </w:rPr>
        <w:t>Article 6. Animation et pilotage</w:t>
      </w:r>
    </w:p>
    <w:p w14:paraId="250826B6" w14:textId="77777777" w:rsidR="00320286" w:rsidRDefault="00320286">
      <w:pPr>
        <w:jc w:val="center"/>
        <w:rPr>
          <w:rFonts w:ascii="Arial" w:hAnsi="Arial" w:cs="Arial"/>
          <w:b/>
          <w:color w:val="3BBCB8"/>
          <w:sz w:val="22"/>
          <w:szCs w:val="22"/>
        </w:rPr>
      </w:pPr>
    </w:p>
    <w:p w14:paraId="44C1D288" w14:textId="77777777" w:rsidR="00320286" w:rsidRDefault="00AB3CF8">
      <w:pPr>
        <w:jc w:val="both"/>
        <w:rPr>
          <w:rFonts w:ascii="Arial" w:hAnsi="Arial" w:cs="Arial"/>
          <w:sz w:val="22"/>
          <w:szCs w:val="22"/>
        </w:rPr>
      </w:pPr>
      <w:r>
        <w:rPr>
          <w:rFonts w:ascii="Arial" w:hAnsi="Arial" w:cs="Arial"/>
          <w:sz w:val="22"/>
          <w:szCs w:val="22"/>
        </w:rPr>
        <w:t>Un comité de pilotage est mis en place, afin d’animer et de piloter le réseau des Promeneurs du Net.</w:t>
      </w:r>
    </w:p>
    <w:p w14:paraId="5AB69102" w14:textId="77777777" w:rsidR="00320286" w:rsidRDefault="00AB3CF8">
      <w:pPr>
        <w:jc w:val="both"/>
        <w:rPr>
          <w:rFonts w:ascii="Arial" w:hAnsi="Arial" w:cs="Arial"/>
          <w:sz w:val="22"/>
          <w:szCs w:val="22"/>
        </w:rPr>
      </w:pPr>
      <w:r>
        <w:rPr>
          <w:rFonts w:ascii="Arial" w:hAnsi="Arial" w:cs="Arial"/>
          <w:sz w:val="22"/>
          <w:szCs w:val="22"/>
        </w:rPr>
        <w:t>Les structures qui participent à cette démarche sont retenues par le comité de pilotage et sont accompagnées par un coordinateur départemental.</w:t>
      </w:r>
    </w:p>
    <w:p w14:paraId="28E5DF42" w14:textId="77777777" w:rsidR="00320286" w:rsidRDefault="00AB3CF8">
      <w:pPr>
        <w:jc w:val="both"/>
        <w:rPr>
          <w:rFonts w:ascii="Arial" w:hAnsi="Arial" w:cs="Arial"/>
          <w:sz w:val="22"/>
          <w:szCs w:val="22"/>
          <w:lang w:bidi="hi-IN"/>
        </w:rPr>
      </w:pPr>
      <w:r>
        <w:rPr>
          <w:rFonts w:ascii="Arial" w:hAnsi="Arial" w:cs="Arial"/>
          <w:sz w:val="22"/>
          <w:szCs w:val="22"/>
        </w:rPr>
        <w:t>Elles s’engagent à participer au réseau départemental des Promeneurs du Net et à contribuer au suivi et à l’évaluation de la démarche.</w:t>
      </w:r>
    </w:p>
    <w:p w14:paraId="15B29F2D" w14:textId="77777777" w:rsidR="00320286" w:rsidRDefault="00320286">
      <w:pPr>
        <w:jc w:val="both"/>
        <w:rPr>
          <w:rFonts w:ascii="Arial" w:hAnsi="Arial" w:cs="Arial"/>
          <w:sz w:val="22"/>
          <w:szCs w:val="22"/>
          <w:lang w:bidi="hi-IN"/>
        </w:rPr>
      </w:pPr>
    </w:p>
    <w:p w14:paraId="00913DAB" w14:textId="77777777" w:rsidR="00320286" w:rsidRDefault="00AB3CF8">
      <w:pPr>
        <w:jc w:val="both"/>
        <w:rPr>
          <w:rFonts w:ascii="Arial" w:hAnsi="Arial" w:cs="Arial"/>
          <w:b/>
          <w:sz w:val="22"/>
          <w:szCs w:val="22"/>
          <w:u w:val="single"/>
          <w:lang w:bidi="hi-IN"/>
        </w:rPr>
      </w:pPr>
      <w:r>
        <w:rPr>
          <w:rFonts w:ascii="Arial" w:hAnsi="Arial" w:cs="Arial"/>
          <w:sz w:val="22"/>
          <w:szCs w:val="22"/>
          <w:lang w:bidi="hi-IN"/>
        </w:rPr>
        <w:t>Fait à …………………………………</w:t>
      </w:r>
      <w:proofErr w:type="gramStart"/>
      <w:r>
        <w:rPr>
          <w:rFonts w:ascii="Arial" w:hAnsi="Arial" w:cs="Arial"/>
          <w:sz w:val="22"/>
          <w:szCs w:val="22"/>
          <w:lang w:bidi="hi-IN"/>
        </w:rPr>
        <w:t>…….</w:t>
      </w:r>
      <w:proofErr w:type="gramEnd"/>
      <w:r>
        <w:rPr>
          <w:rFonts w:ascii="Arial" w:hAnsi="Arial" w:cs="Arial"/>
          <w:sz w:val="22"/>
          <w:szCs w:val="22"/>
          <w:lang w:bidi="hi-IN"/>
        </w:rPr>
        <w:t xml:space="preserve">. </w:t>
      </w:r>
      <w:proofErr w:type="gramStart"/>
      <w:r>
        <w:rPr>
          <w:rFonts w:ascii="Arial" w:hAnsi="Arial" w:cs="Arial"/>
          <w:sz w:val="22"/>
          <w:szCs w:val="22"/>
          <w:lang w:bidi="hi-IN"/>
        </w:rPr>
        <w:t>le</w:t>
      </w:r>
      <w:proofErr w:type="gramEnd"/>
      <w:r>
        <w:rPr>
          <w:rFonts w:ascii="Arial" w:hAnsi="Arial" w:cs="Arial"/>
          <w:sz w:val="22"/>
          <w:szCs w:val="22"/>
          <w:lang w:bidi="hi-IN"/>
        </w:rPr>
        <w:t xml:space="preserve"> ………………………………………..</w:t>
      </w:r>
    </w:p>
    <w:p w14:paraId="5EF78510" w14:textId="77777777" w:rsidR="00320286" w:rsidRDefault="00320286">
      <w:pPr>
        <w:jc w:val="center"/>
        <w:rPr>
          <w:rFonts w:ascii="Arial" w:hAnsi="Arial" w:cs="Arial"/>
          <w:b/>
          <w:sz w:val="22"/>
          <w:szCs w:val="22"/>
          <w:u w:val="single"/>
          <w:lang w:bidi="hi-IN"/>
        </w:rPr>
      </w:pPr>
    </w:p>
    <w:p w14:paraId="58B89CA4" w14:textId="77777777" w:rsidR="00320286" w:rsidRDefault="00320286">
      <w:pPr>
        <w:jc w:val="center"/>
        <w:rPr>
          <w:rFonts w:ascii="Arial" w:hAnsi="Arial" w:cs="Arial"/>
          <w:b/>
          <w:sz w:val="22"/>
          <w:szCs w:val="22"/>
          <w:u w:val="single"/>
          <w:lang w:bidi="hi-IN"/>
        </w:rPr>
      </w:pPr>
    </w:p>
    <w:p w14:paraId="3D5E1F1D" w14:textId="77777777" w:rsidR="00320286" w:rsidRDefault="00AB3CF8">
      <w:pPr>
        <w:jc w:val="center"/>
        <w:rPr>
          <w:rFonts w:ascii="Arial" w:hAnsi="Arial" w:cs="Arial"/>
          <w:b/>
          <w:sz w:val="22"/>
          <w:szCs w:val="22"/>
          <w:u w:val="single"/>
          <w:lang w:bidi="hi-IN"/>
        </w:rPr>
      </w:pPr>
      <w:r>
        <w:rPr>
          <w:rFonts w:ascii="Arial" w:hAnsi="Arial" w:cs="Arial"/>
          <w:b/>
          <w:sz w:val="22"/>
          <w:szCs w:val="22"/>
          <w:u w:val="single"/>
          <w:lang w:bidi="hi-IN"/>
        </w:rPr>
        <w:t>LES DEUX SIGNATURES DOIVENT ETRE PRESENTES POUR VALIDER LE DOCUMENT.</w:t>
      </w:r>
    </w:p>
    <w:p w14:paraId="5EDC65B6" w14:textId="77777777" w:rsidR="00320286" w:rsidRDefault="00320286">
      <w:pPr>
        <w:jc w:val="both"/>
        <w:rPr>
          <w:rFonts w:ascii="Arial" w:hAnsi="Arial" w:cs="Arial"/>
          <w:b/>
          <w:sz w:val="22"/>
          <w:szCs w:val="22"/>
          <w:u w:val="single"/>
          <w:lang w:bidi="hi-IN"/>
        </w:rPr>
      </w:pP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hemeFill="background2"/>
        <w:tblLook w:val="0000" w:firstRow="0" w:lastRow="0" w:firstColumn="0" w:lastColumn="0" w:noHBand="0" w:noVBand="0"/>
      </w:tblPr>
      <w:tblGrid>
        <w:gridCol w:w="3369"/>
        <w:gridCol w:w="3402"/>
        <w:gridCol w:w="2518"/>
      </w:tblGrid>
      <w:tr w:rsidR="00320286" w14:paraId="216D5F62" w14:textId="77777777" w:rsidTr="00D86F75">
        <w:tc>
          <w:tcPr>
            <w:tcW w:w="3369" w:type="dxa"/>
            <w:shd w:val="clear" w:color="auto" w:fill="E7E6E6" w:themeFill="background2"/>
          </w:tcPr>
          <w:p w14:paraId="4836F093" w14:textId="016304F7" w:rsidR="00320286" w:rsidRDefault="00AB3CF8">
            <w:pPr>
              <w:rPr>
                <w:rFonts w:ascii="Arial" w:hAnsi="Arial" w:cs="Arial"/>
                <w:sz w:val="22"/>
                <w:szCs w:val="22"/>
                <w:lang w:bidi="hi-IN"/>
              </w:rPr>
            </w:pPr>
            <w:r>
              <w:rPr>
                <w:rFonts w:ascii="Arial" w:hAnsi="Arial" w:cs="Arial"/>
                <w:sz w:val="22"/>
                <w:szCs w:val="22"/>
                <w:lang w:bidi="hi-IN"/>
              </w:rPr>
              <w:t>Nom de la structure employeur</w:t>
            </w:r>
            <w:r w:rsidR="00D86F75">
              <w:rPr>
                <w:rFonts w:ascii="Arial" w:hAnsi="Arial" w:cs="Arial"/>
                <w:sz w:val="22"/>
                <w:szCs w:val="22"/>
                <w:lang w:bidi="hi-IN"/>
              </w:rPr>
              <w:t xml:space="preserve"> (collectivité locale, association…)</w:t>
            </w:r>
          </w:p>
          <w:p w14:paraId="1CF449A6" w14:textId="77777777" w:rsidR="00320286" w:rsidRDefault="00320286">
            <w:pPr>
              <w:jc w:val="both"/>
              <w:rPr>
                <w:rFonts w:ascii="Arial" w:hAnsi="Arial" w:cs="Arial"/>
                <w:sz w:val="22"/>
                <w:szCs w:val="22"/>
                <w:lang w:bidi="hi-IN"/>
              </w:rPr>
            </w:pPr>
          </w:p>
          <w:p w14:paraId="199A53B8" w14:textId="77777777" w:rsidR="00D86F75" w:rsidRDefault="00D86F75">
            <w:pPr>
              <w:jc w:val="both"/>
              <w:rPr>
                <w:rFonts w:ascii="Arial" w:hAnsi="Arial" w:cs="Arial"/>
                <w:sz w:val="22"/>
                <w:szCs w:val="22"/>
                <w:lang w:bidi="hi-IN"/>
              </w:rPr>
            </w:pPr>
          </w:p>
          <w:p w14:paraId="68B35E6B" w14:textId="7D9BC87A" w:rsidR="00D86F75" w:rsidRDefault="00D86F75">
            <w:pPr>
              <w:jc w:val="both"/>
              <w:rPr>
                <w:rFonts w:ascii="Arial" w:hAnsi="Arial" w:cs="Arial"/>
                <w:sz w:val="22"/>
                <w:szCs w:val="22"/>
                <w:lang w:bidi="hi-IN"/>
              </w:rPr>
            </w:pPr>
          </w:p>
          <w:p w14:paraId="5C66F46B" w14:textId="77777777" w:rsidR="00D86F75" w:rsidRDefault="00D86F75">
            <w:pPr>
              <w:jc w:val="both"/>
              <w:rPr>
                <w:rFonts w:ascii="Arial" w:hAnsi="Arial" w:cs="Arial"/>
                <w:sz w:val="22"/>
                <w:szCs w:val="22"/>
                <w:lang w:bidi="hi-IN"/>
              </w:rPr>
            </w:pPr>
          </w:p>
          <w:p w14:paraId="7EB82219" w14:textId="508A678D" w:rsidR="00D86F75" w:rsidRDefault="00D86F75">
            <w:pPr>
              <w:jc w:val="both"/>
              <w:rPr>
                <w:rFonts w:ascii="Arial" w:hAnsi="Arial" w:cs="Arial"/>
                <w:sz w:val="22"/>
                <w:szCs w:val="22"/>
                <w:lang w:bidi="hi-IN"/>
              </w:rPr>
            </w:pPr>
          </w:p>
        </w:tc>
        <w:tc>
          <w:tcPr>
            <w:tcW w:w="3402" w:type="dxa"/>
            <w:shd w:val="clear" w:color="auto" w:fill="E7E6E6" w:themeFill="background2"/>
          </w:tcPr>
          <w:p w14:paraId="79010C18" w14:textId="77777777" w:rsidR="00320286" w:rsidRDefault="00AB3CF8">
            <w:pPr>
              <w:jc w:val="both"/>
              <w:rPr>
                <w:rFonts w:ascii="Arial" w:hAnsi="Arial" w:cs="Arial"/>
                <w:sz w:val="22"/>
                <w:szCs w:val="22"/>
                <w:lang w:bidi="hi-IN"/>
              </w:rPr>
            </w:pPr>
            <w:r>
              <w:rPr>
                <w:rFonts w:ascii="Arial" w:hAnsi="Arial" w:cs="Arial"/>
                <w:sz w:val="22"/>
                <w:szCs w:val="22"/>
                <w:lang w:bidi="hi-IN"/>
              </w:rPr>
              <w:t>Nom du représentant</w:t>
            </w:r>
          </w:p>
        </w:tc>
        <w:tc>
          <w:tcPr>
            <w:tcW w:w="2518" w:type="dxa"/>
            <w:shd w:val="clear" w:color="auto" w:fill="E7E6E6" w:themeFill="background2"/>
          </w:tcPr>
          <w:p w14:paraId="3839EE07" w14:textId="77777777" w:rsidR="00320286" w:rsidRDefault="00AB3CF8">
            <w:pPr>
              <w:jc w:val="both"/>
            </w:pPr>
            <w:r>
              <w:rPr>
                <w:rFonts w:ascii="Arial" w:hAnsi="Arial" w:cs="Arial"/>
                <w:sz w:val="22"/>
                <w:szCs w:val="22"/>
                <w:lang w:bidi="hi-IN"/>
              </w:rPr>
              <w:t>Signature</w:t>
            </w:r>
          </w:p>
        </w:tc>
      </w:tr>
      <w:tr w:rsidR="00320286" w14:paraId="188153B3" w14:textId="77777777" w:rsidTr="00D86F75">
        <w:tc>
          <w:tcPr>
            <w:tcW w:w="3369" w:type="dxa"/>
            <w:shd w:val="clear" w:color="auto" w:fill="E7E6E6" w:themeFill="background2"/>
          </w:tcPr>
          <w:p w14:paraId="7BF0E819" w14:textId="6E168BE7" w:rsidR="00320286" w:rsidRDefault="00D86F75">
            <w:pPr>
              <w:snapToGrid w:val="0"/>
              <w:jc w:val="both"/>
              <w:rPr>
                <w:rFonts w:ascii="Arial" w:hAnsi="Arial" w:cs="Arial"/>
                <w:sz w:val="22"/>
                <w:szCs w:val="22"/>
                <w:lang w:bidi="hi-IN"/>
              </w:rPr>
            </w:pPr>
            <w:r>
              <w:rPr>
                <w:rFonts w:ascii="Arial" w:hAnsi="Arial" w:cs="Arial"/>
                <w:sz w:val="22"/>
                <w:szCs w:val="22"/>
                <w:lang w:bidi="hi-IN"/>
              </w:rPr>
              <w:t>Nom du service de rattachement</w:t>
            </w:r>
          </w:p>
          <w:p w14:paraId="6404FB72" w14:textId="77777777" w:rsidR="00320286" w:rsidRDefault="00320286">
            <w:pPr>
              <w:jc w:val="both"/>
              <w:rPr>
                <w:rFonts w:ascii="Arial" w:hAnsi="Arial" w:cs="Arial"/>
                <w:sz w:val="22"/>
                <w:szCs w:val="22"/>
                <w:lang w:bidi="hi-IN"/>
              </w:rPr>
            </w:pPr>
          </w:p>
          <w:p w14:paraId="02EB4E98" w14:textId="77777777" w:rsidR="00320286" w:rsidRDefault="00320286">
            <w:pPr>
              <w:jc w:val="both"/>
              <w:rPr>
                <w:rFonts w:ascii="Arial" w:hAnsi="Arial" w:cs="Arial"/>
                <w:sz w:val="22"/>
                <w:szCs w:val="22"/>
                <w:lang w:bidi="hi-IN"/>
              </w:rPr>
            </w:pPr>
          </w:p>
          <w:p w14:paraId="6EC5421F" w14:textId="77777777" w:rsidR="00D86F75" w:rsidRDefault="00D86F75">
            <w:pPr>
              <w:jc w:val="both"/>
              <w:rPr>
                <w:rFonts w:ascii="Arial" w:hAnsi="Arial" w:cs="Arial"/>
                <w:sz w:val="22"/>
                <w:szCs w:val="22"/>
                <w:lang w:bidi="hi-IN"/>
              </w:rPr>
            </w:pPr>
          </w:p>
          <w:p w14:paraId="67C2E86C" w14:textId="77777777" w:rsidR="00D86F75" w:rsidRDefault="00D86F75">
            <w:pPr>
              <w:jc w:val="both"/>
              <w:rPr>
                <w:rFonts w:ascii="Arial" w:hAnsi="Arial" w:cs="Arial"/>
                <w:sz w:val="22"/>
                <w:szCs w:val="22"/>
                <w:lang w:bidi="hi-IN"/>
              </w:rPr>
            </w:pPr>
          </w:p>
          <w:p w14:paraId="3E527D40" w14:textId="77777777" w:rsidR="00D86F75" w:rsidRDefault="00D86F75">
            <w:pPr>
              <w:jc w:val="both"/>
              <w:rPr>
                <w:rFonts w:ascii="Arial" w:hAnsi="Arial" w:cs="Arial"/>
                <w:sz w:val="22"/>
                <w:szCs w:val="22"/>
                <w:lang w:bidi="hi-IN"/>
              </w:rPr>
            </w:pPr>
          </w:p>
          <w:p w14:paraId="2E2F21B4" w14:textId="3B5B72DE" w:rsidR="00D86F75" w:rsidRDefault="00D86F75">
            <w:pPr>
              <w:jc w:val="both"/>
              <w:rPr>
                <w:rFonts w:ascii="Arial" w:hAnsi="Arial" w:cs="Arial"/>
                <w:sz w:val="22"/>
                <w:szCs w:val="22"/>
                <w:lang w:bidi="hi-IN"/>
              </w:rPr>
            </w:pPr>
          </w:p>
        </w:tc>
        <w:tc>
          <w:tcPr>
            <w:tcW w:w="3402" w:type="dxa"/>
            <w:shd w:val="clear" w:color="auto" w:fill="E7E6E6" w:themeFill="background2"/>
          </w:tcPr>
          <w:p w14:paraId="612CAF56" w14:textId="750D72C5" w:rsidR="00320286" w:rsidRDefault="00D86F75">
            <w:pPr>
              <w:snapToGrid w:val="0"/>
              <w:jc w:val="both"/>
              <w:rPr>
                <w:rFonts w:ascii="Arial" w:hAnsi="Arial" w:cs="Arial"/>
                <w:sz w:val="22"/>
                <w:szCs w:val="22"/>
                <w:lang w:bidi="hi-IN"/>
              </w:rPr>
            </w:pPr>
            <w:r>
              <w:rPr>
                <w:rFonts w:ascii="Arial" w:hAnsi="Arial" w:cs="Arial"/>
                <w:sz w:val="22"/>
                <w:szCs w:val="22"/>
                <w:lang w:bidi="hi-IN"/>
              </w:rPr>
              <w:t>Nom du Promeneur du Net</w:t>
            </w:r>
          </w:p>
          <w:p w14:paraId="0A4F51E2" w14:textId="77777777" w:rsidR="00320286" w:rsidRDefault="00320286">
            <w:pPr>
              <w:snapToGrid w:val="0"/>
              <w:jc w:val="both"/>
              <w:rPr>
                <w:rFonts w:ascii="Arial" w:hAnsi="Arial" w:cs="Arial"/>
                <w:sz w:val="22"/>
                <w:szCs w:val="22"/>
                <w:lang w:bidi="hi-IN"/>
              </w:rPr>
            </w:pPr>
          </w:p>
          <w:p w14:paraId="20050433" w14:textId="77777777" w:rsidR="00320286" w:rsidRDefault="00320286">
            <w:pPr>
              <w:snapToGrid w:val="0"/>
              <w:jc w:val="both"/>
              <w:rPr>
                <w:rFonts w:ascii="Arial" w:hAnsi="Arial" w:cs="Arial"/>
                <w:sz w:val="22"/>
                <w:szCs w:val="22"/>
                <w:lang w:bidi="hi-IN"/>
              </w:rPr>
            </w:pPr>
          </w:p>
          <w:p w14:paraId="7B7EDBBC" w14:textId="77777777" w:rsidR="00320286" w:rsidRDefault="00320286">
            <w:pPr>
              <w:snapToGrid w:val="0"/>
              <w:jc w:val="both"/>
              <w:rPr>
                <w:rFonts w:ascii="Arial" w:hAnsi="Arial" w:cs="Arial"/>
                <w:sz w:val="22"/>
                <w:szCs w:val="22"/>
                <w:lang w:bidi="hi-IN"/>
              </w:rPr>
            </w:pPr>
          </w:p>
        </w:tc>
        <w:tc>
          <w:tcPr>
            <w:tcW w:w="2518" w:type="dxa"/>
            <w:shd w:val="clear" w:color="auto" w:fill="E7E6E6" w:themeFill="background2"/>
          </w:tcPr>
          <w:p w14:paraId="4CC0B8E0" w14:textId="373FECE4" w:rsidR="00320286" w:rsidRDefault="00D86F75">
            <w:pPr>
              <w:snapToGrid w:val="0"/>
              <w:jc w:val="both"/>
              <w:rPr>
                <w:rFonts w:ascii="Arial" w:hAnsi="Arial" w:cs="Arial"/>
                <w:sz w:val="22"/>
                <w:szCs w:val="22"/>
                <w:lang w:bidi="hi-IN"/>
              </w:rPr>
            </w:pPr>
            <w:r>
              <w:rPr>
                <w:rFonts w:ascii="Arial" w:hAnsi="Arial" w:cs="Arial"/>
                <w:sz w:val="22"/>
                <w:szCs w:val="22"/>
                <w:lang w:bidi="hi-IN"/>
              </w:rPr>
              <w:t>Signature</w:t>
            </w:r>
          </w:p>
        </w:tc>
      </w:tr>
    </w:tbl>
    <w:p w14:paraId="58A71257" w14:textId="77777777" w:rsidR="00320286" w:rsidRDefault="00320286">
      <w:pPr>
        <w:jc w:val="both"/>
      </w:pPr>
    </w:p>
    <w:sectPr w:rsidR="00320286" w:rsidSect="005A1542">
      <w:footerReference w:type="default" r:id="rId13"/>
      <w:pgSz w:w="11906" w:h="16838"/>
      <w:pgMar w:top="1134" w:right="1247" w:bottom="1134" w:left="1247" w:header="720" w:footer="231" w:gutter="0"/>
      <w:cols w:space="720"/>
      <w:formProt w:val="0"/>
      <w:docGrid w:linePitch="360" w:charSpace="-12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C1B21" w14:textId="77777777" w:rsidR="008D602A" w:rsidRDefault="00AB3CF8">
      <w:pPr>
        <w:spacing w:after="0" w:line="240" w:lineRule="auto"/>
      </w:pPr>
      <w:r>
        <w:separator/>
      </w:r>
    </w:p>
  </w:endnote>
  <w:endnote w:type="continuationSeparator" w:id="0">
    <w:p w14:paraId="6FED4A7F" w14:textId="77777777" w:rsidR="008D602A" w:rsidRDefault="00AB3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Optima">
    <w:panose1 w:val="020B05020505080203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Lucida Sans">
    <w:panose1 w:val="020B0602040502020204"/>
    <w:charset w:val="00"/>
    <w:family w:val="swiss"/>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Arial-ItalicMT">
    <w:altName w:val="Arial"/>
    <w:charset w:val="01"/>
    <w:family w:val="swiss"/>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27EF9" w14:textId="77777777" w:rsidR="00320286" w:rsidRDefault="00AB3CF8">
    <w:pPr>
      <w:pStyle w:val="Pieddepage"/>
      <w:jc w:val="right"/>
    </w:pPr>
    <w:r>
      <w:rPr>
        <w:rFonts w:ascii="Arial" w:hAnsi="Arial" w:cs="Arial"/>
        <w:sz w:val="18"/>
        <w:szCs w:val="18"/>
      </w:rPr>
      <w:fldChar w:fldCharType="begin"/>
    </w:r>
    <w:r>
      <w:instrText>PAGE</w:instrText>
    </w:r>
    <w:r>
      <w:fldChar w:fldCharType="separate"/>
    </w:r>
    <w:r>
      <w:t>10</w:t>
    </w:r>
    <w:r>
      <w:fldChar w:fldCharType="end"/>
    </w:r>
  </w:p>
  <w:p w14:paraId="43FE1A8E" w14:textId="77777777" w:rsidR="00320286" w:rsidRDefault="00320286">
    <w:pPr>
      <w:pStyle w:val="Pieddepage"/>
      <w:rPr>
        <w:color w:val="00000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D8AAD" w14:textId="77777777" w:rsidR="008D602A" w:rsidRDefault="00AB3CF8">
      <w:pPr>
        <w:spacing w:after="0" w:line="240" w:lineRule="auto"/>
      </w:pPr>
      <w:r>
        <w:separator/>
      </w:r>
    </w:p>
  </w:footnote>
  <w:footnote w:type="continuationSeparator" w:id="0">
    <w:p w14:paraId="1AB512D9" w14:textId="77777777" w:rsidR="008D602A" w:rsidRDefault="00AB3C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480F04"/>
    <w:multiLevelType w:val="multilevel"/>
    <w:tmpl w:val="732E0D54"/>
    <w:lvl w:ilvl="0">
      <w:start w:val="1"/>
      <w:numFmt w:val="none"/>
      <w:pStyle w:val="Titre1"/>
      <w:suff w:val="nothing"/>
      <w:lvlText w:val=""/>
      <w:lvlJc w:val="left"/>
      <w:pPr>
        <w:ind w:left="432" w:hanging="432"/>
      </w:pPr>
    </w:lvl>
    <w:lvl w:ilvl="1">
      <w:start w:val="1"/>
      <w:numFmt w:val="none"/>
      <w:pStyle w:val="Titre2"/>
      <w:suff w:val="nothing"/>
      <w:lvlText w:val=""/>
      <w:lvlJc w:val="left"/>
      <w:pPr>
        <w:ind w:left="576" w:hanging="576"/>
      </w:pPr>
    </w:lvl>
    <w:lvl w:ilvl="2">
      <w:start w:val="1"/>
      <w:numFmt w:val="none"/>
      <w:pStyle w:val="Titre3"/>
      <w:suff w:val="nothing"/>
      <w:lvlText w:val=""/>
      <w:lvlJc w:val="left"/>
      <w:pPr>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47E76BA"/>
    <w:multiLevelType w:val="multilevel"/>
    <w:tmpl w:val="077C7DD0"/>
    <w:lvl w:ilvl="0">
      <w:start w:val="1"/>
      <w:numFmt w:val="bullet"/>
      <w:lvlText w:val=""/>
      <w:lvlJc w:val="left"/>
      <w:pPr>
        <w:tabs>
          <w:tab w:val="num" w:pos="720"/>
        </w:tabs>
        <w:ind w:left="720" w:hanging="360"/>
      </w:pPr>
      <w:rPr>
        <w:rFonts w:ascii="Symbol" w:hAnsi="Symbol" w:cs="Symbol" w:hint="default"/>
        <w:sz w:val="22"/>
      </w:rPr>
    </w:lvl>
    <w:lvl w:ilvl="1">
      <w:start w:val="1"/>
      <w:numFmt w:val="bullet"/>
      <w:lvlText w:val=""/>
      <w:lvlJc w:val="left"/>
      <w:pPr>
        <w:tabs>
          <w:tab w:val="num" w:pos="1080"/>
        </w:tabs>
        <w:ind w:left="1080" w:hanging="360"/>
      </w:pPr>
      <w:rPr>
        <w:rFonts w:ascii="Symbol" w:hAnsi="Symbol" w:cs="Symbol" w:hint="default"/>
        <w:sz w:val="22"/>
      </w:rPr>
    </w:lvl>
    <w:lvl w:ilvl="2">
      <w:start w:val="1"/>
      <w:numFmt w:val="bullet"/>
      <w:lvlText w:val=""/>
      <w:lvlJc w:val="left"/>
      <w:pPr>
        <w:tabs>
          <w:tab w:val="num" w:pos="1440"/>
        </w:tabs>
        <w:ind w:left="1440" w:hanging="360"/>
      </w:pPr>
      <w:rPr>
        <w:rFonts w:ascii="Symbol" w:hAnsi="Symbol" w:cs="Symbol" w:hint="default"/>
        <w:sz w:val="22"/>
      </w:rPr>
    </w:lvl>
    <w:lvl w:ilvl="3">
      <w:start w:val="1"/>
      <w:numFmt w:val="bullet"/>
      <w:lvlText w:val=""/>
      <w:lvlJc w:val="left"/>
      <w:pPr>
        <w:tabs>
          <w:tab w:val="num" w:pos="1800"/>
        </w:tabs>
        <w:ind w:left="1800" w:hanging="360"/>
      </w:pPr>
      <w:rPr>
        <w:rFonts w:ascii="Symbol" w:hAnsi="Symbol" w:cs="Symbol" w:hint="default"/>
        <w:sz w:val="22"/>
      </w:rPr>
    </w:lvl>
    <w:lvl w:ilvl="4">
      <w:start w:val="1"/>
      <w:numFmt w:val="bullet"/>
      <w:lvlText w:val=""/>
      <w:lvlJc w:val="left"/>
      <w:pPr>
        <w:tabs>
          <w:tab w:val="num" w:pos="2160"/>
        </w:tabs>
        <w:ind w:left="2160" w:hanging="360"/>
      </w:pPr>
      <w:rPr>
        <w:rFonts w:ascii="Symbol" w:hAnsi="Symbol" w:cs="Symbol" w:hint="default"/>
        <w:sz w:val="22"/>
      </w:rPr>
    </w:lvl>
    <w:lvl w:ilvl="5">
      <w:start w:val="1"/>
      <w:numFmt w:val="bullet"/>
      <w:lvlText w:val=""/>
      <w:lvlJc w:val="left"/>
      <w:pPr>
        <w:tabs>
          <w:tab w:val="num" w:pos="2520"/>
        </w:tabs>
        <w:ind w:left="2520" w:hanging="360"/>
      </w:pPr>
      <w:rPr>
        <w:rFonts w:ascii="Symbol" w:hAnsi="Symbol" w:cs="Symbol" w:hint="default"/>
        <w:sz w:val="22"/>
      </w:rPr>
    </w:lvl>
    <w:lvl w:ilvl="6">
      <w:start w:val="1"/>
      <w:numFmt w:val="bullet"/>
      <w:lvlText w:val=""/>
      <w:lvlJc w:val="left"/>
      <w:pPr>
        <w:tabs>
          <w:tab w:val="num" w:pos="2880"/>
        </w:tabs>
        <w:ind w:left="2880" w:hanging="360"/>
      </w:pPr>
      <w:rPr>
        <w:rFonts w:ascii="Symbol" w:hAnsi="Symbol" w:cs="Symbol" w:hint="default"/>
        <w:sz w:val="22"/>
      </w:rPr>
    </w:lvl>
    <w:lvl w:ilvl="7">
      <w:start w:val="1"/>
      <w:numFmt w:val="bullet"/>
      <w:lvlText w:val=""/>
      <w:lvlJc w:val="left"/>
      <w:pPr>
        <w:tabs>
          <w:tab w:val="num" w:pos="3240"/>
        </w:tabs>
        <w:ind w:left="3240" w:hanging="360"/>
      </w:pPr>
      <w:rPr>
        <w:rFonts w:ascii="Symbol" w:hAnsi="Symbol" w:cs="Symbol" w:hint="default"/>
        <w:sz w:val="22"/>
      </w:rPr>
    </w:lvl>
    <w:lvl w:ilvl="8">
      <w:start w:val="1"/>
      <w:numFmt w:val="bullet"/>
      <w:lvlText w:val=""/>
      <w:lvlJc w:val="left"/>
      <w:pPr>
        <w:tabs>
          <w:tab w:val="num" w:pos="3600"/>
        </w:tabs>
        <w:ind w:left="3600" w:hanging="360"/>
      </w:pPr>
      <w:rPr>
        <w:rFonts w:ascii="Symbol" w:hAnsi="Symbol" w:cs="Symbol" w:hint="default"/>
        <w:sz w:val="22"/>
      </w:rPr>
    </w:lvl>
  </w:abstractNum>
  <w:abstractNum w:abstractNumId="2" w15:restartNumberingAfterBreak="0">
    <w:nsid w:val="420C0A9D"/>
    <w:multiLevelType w:val="multilevel"/>
    <w:tmpl w:val="A03235FC"/>
    <w:lvl w:ilvl="0">
      <w:start w:val="1"/>
      <w:numFmt w:val="bullet"/>
      <w:lvlText w:val=""/>
      <w:lvlJc w:val="left"/>
      <w:pPr>
        <w:tabs>
          <w:tab w:val="num" w:pos="720"/>
        </w:tabs>
        <w:ind w:left="720" w:hanging="360"/>
      </w:pPr>
      <w:rPr>
        <w:rFonts w:ascii="Symbol" w:hAnsi="Symbol" w:cs="Symbol" w:hint="default"/>
        <w:sz w:val="22"/>
      </w:rPr>
    </w:lvl>
    <w:lvl w:ilvl="1">
      <w:start w:val="1"/>
      <w:numFmt w:val="bullet"/>
      <w:lvlText w:val=""/>
      <w:lvlJc w:val="left"/>
      <w:pPr>
        <w:tabs>
          <w:tab w:val="num" w:pos="1080"/>
        </w:tabs>
        <w:ind w:left="1080" w:hanging="360"/>
      </w:pPr>
      <w:rPr>
        <w:rFonts w:ascii="Symbol" w:hAnsi="Symbol" w:cs="Symbol" w:hint="default"/>
        <w:sz w:val="22"/>
      </w:rPr>
    </w:lvl>
    <w:lvl w:ilvl="2">
      <w:start w:val="1"/>
      <w:numFmt w:val="bullet"/>
      <w:lvlText w:val=""/>
      <w:lvlJc w:val="left"/>
      <w:pPr>
        <w:tabs>
          <w:tab w:val="num" w:pos="1440"/>
        </w:tabs>
        <w:ind w:left="1440" w:hanging="360"/>
      </w:pPr>
      <w:rPr>
        <w:rFonts w:ascii="Symbol" w:hAnsi="Symbol" w:cs="Symbol" w:hint="default"/>
        <w:sz w:val="22"/>
      </w:rPr>
    </w:lvl>
    <w:lvl w:ilvl="3">
      <w:start w:val="1"/>
      <w:numFmt w:val="bullet"/>
      <w:lvlText w:val=""/>
      <w:lvlJc w:val="left"/>
      <w:pPr>
        <w:tabs>
          <w:tab w:val="num" w:pos="1800"/>
        </w:tabs>
        <w:ind w:left="1800" w:hanging="360"/>
      </w:pPr>
      <w:rPr>
        <w:rFonts w:ascii="Symbol" w:hAnsi="Symbol" w:cs="Symbol" w:hint="default"/>
        <w:sz w:val="22"/>
      </w:rPr>
    </w:lvl>
    <w:lvl w:ilvl="4">
      <w:start w:val="1"/>
      <w:numFmt w:val="bullet"/>
      <w:lvlText w:val=""/>
      <w:lvlJc w:val="left"/>
      <w:pPr>
        <w:tabs>
          <w:tab w:val="num" w:pos="2160"/>
        </w:tabs>
        <w:ind w:left="2160" w:hanging="360"/>
      </w:pPr>
      <w:rPr>
        <w:rFonts w:ascii="Symbol" w:hAnsi="Symbol" w:cs="Symbol" w:hint="default"/>
        <w:sz w:val="22"/>
      </w:rPr>
    </w:lvl>
    <w:lvl w:ilvl="5">
      <w:start w:val="1"/>
      <w:numFmt w:val="bullet"/>
      <w:lvlText w:val=""/>
      <w:lvlJc w:val="left"/>
      <w:pPr>
        <w:tabs>
          <w:tab w:val="num" w:pos="2520"/>
        </w:tabs>
        <w:ind w:left="2520" w:hanging="360"/>
      </w:pPr>
      <w:rPr>
        <w:rFonts w:ascii="Symbol" w:hAnsi="Symbol" w:cs="Symbol" w:hint="default"/>
        <w:sz w:val="22"/>
      </w:rPr>
    </w:lvl>
    <w:lvl w:ilvl="6">
      <w:start w:val="1"/>
      <w:numFmt w:val="bullet"/>
      <w:lvlText w:val=""/>
      <w:lvlJc w:val="left"/>
      <w:pPr>
        <w:tabs>
          <w:tab w:val="num" w:pos="2880"/>
        </w:tabs>
        <w:ind w:left="2880" w:hanging="360"/>
      </w:pPr>
      <w:rPr>
        <w:rFonts w:ascii="Symbol" w:hAnsi="Symbol" w:cs="Symbol" w:hint="default"/>
        <w:sz w:val="22"/>
      </w:rPr>
    </w:lvl>
    <w:lvl w:ilvl="7">
      <w:start w:val="1"/>
      <w:numFmt w:val="bullet"/>
      <w:lvlText w:val=""/>
      <w:lvlJc w:val="left"/>
      <w:pPr>
        <w:tabs>
          <w:tab w:val="num" w:pos="3240"/>
        </w:tabs>
        <w:ind w:left="3240" w:hanging="360"/>
      </w:pPr>
      <w:rPr>
        <w:rFonts w:ascii="Symbol" w:hAnsi="Symbol" w:cs="Symbol" w:hint="default"/>
        <w:sz w:val="22"/>
      </w:rPr>
    </w:lvl>
    <w:lvl w:ilvl="8">
      <w:start w:val="1"/>
      <w:numFmt w:val="bullet"/>
      <w:lvlText w:val=""/>
      <w:lvlJc w:val="left"/>
      <w:pPr>
        <w:tabs>
          <w:tab w:val="num" w:pos="3600"/>
        </w:tabs>
        <w:ind w:left="3600" w:hanging="360"/>
      </w:pPr>
      <w:rPr>
        <w:rFonts w:ascii="Symbol" w:hAnsi="Symbol" w:cs="Symbol" w:hint="default"/>
        <w:sz w:val="22"/>
      </w:rPr>
    </w:lvl>
  </w:abstractNum>
  <w:abstractNum w:abstractNumId="3" w15:restartNumberingAfterBreak="0">
    <w:nsid w:val="4E81628A"/>
    <w:multiLevelType w:val="multilevel"/>
    <w:tmpl w:val="37AAE220"/>
    <w:lvl w:ilvl="0">
      <w:start w:val="12"/>
      <w:numFmt w:val="bullet"/>
      <w:lvlText w:val="-"/>
      <w:lvlJc w:val="left"/>
      <w:pPr>
        <w:ind w:left="900" w:hanging="360"/>
      </w:pPr>
      <w:rPr>
        <w:rFonts w:ascii="Tw Cen MT" w:hAnsi="Tw Cen MT" w:cs="Optima" w:hint="default"/>
        <w:color w:val="00000A"/>
        <w:sz w:val="22"/>
        <w:szCs w:val="22"/>
        <w:shd w:val="clear" w:color="auto" w:fill="FFFFFF"/>
        <w:lang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60FE3E99"/>
    <w:multiLevelType w:val="multilevel"/>
    <w:tmpl w:val="46B4E1DA"/>
    <w:lvl w:ilvl="0">
      <w:start w:val="1"/>
      <w:numFmt w:val="bullet"/>
      <w:lvlText w:val=""/>
      <w:lvlJc w:val="left"/>
      <w:pPr>
        <w:tabs>
          <w:tab w:val="num" w:pos="720"/>
        </w:tabs>
        <w:ind w:left="720" w:hanging="360"/>
      </w:pPr>
      <w:rPr>
        <w:rFonts w:ascii="Symbol" w:hAnsi="Symbol" w:cs="Symbol" w:hint="default"/>
        <w:sz w:val="22"/>
      </w:rPr>
    </w:lvl>
    <w:lvl w:ilvl="1">
      <w:start w:val="1"/>
      <w:numFmt w:val="bullet"/>
      <w:lvlText w:val=""/>
      <w:lvlJc w:val="left"/>
      <w:pPr>
        <w:tabs>
          <w:tab w:val="num" w:pos="1080"/>
        </w:tabs>
        <w:ind w:left="1080" w:hanging="360"/>
      </w:pPr>
      <w:rPr>
        <w:rFonts w:ascii="Symbol" w:hAnsi="Symbol" w:cs="Symbol" w:hint="default"/>
        <w:sz w:val="22"/>
      </w:rPr>
    </w:lvl>
    <w:lvl w:ilvl="2">
      <w:start w:val="1"/>
      <w:numFmt w:val="bullet"/>
      <w:lvlText w:val=""/>
      <w:lvlJc w:val="left"/>
      <w:pPr>
        <w:tabs>
          <w:tab w:val="num" w:pos="1440"/>
        </w:tabs>
        <w:ind w:left="1440" w:hanging="360"/>
      </w:pPr>
      <w:rPr>
        <w:rFonts w:ascii="Symbol" w:hAnsi="Symbol" w:cs="Symbol" w:hint="default"/>
        <w:sz w:val="22"/>
      </w:rPr>
    </w:lvl>
    <w:lvl w:ilvl="3">
      <w:start w:val="1"/>
      <w:numFmt w:val="bullet"/>
      <w:lvlText w:val=""/>
      <w:lvlJc w:val="left"/>
      <w:pPr>
        <w:tabs>
          <w:tab w:val="num" w:pos="1800"/>
        </w:tabs>
        <w:ind w:left="1800" w:hanging="360"/>
      </w:pPr>
      <w:rPr>
        <w:rFonts w:ascii="Symbol" w:hAnsi="Symbol" w:cs="Symbol" w:hint="default"/>
        <w:sz w:val="22"/>
      </w:rPr>
    </w:lvl>
    <w:lvl w:ilvl="4">
      <w:start w:val="1"/>
      <w:numFmt w:val="bullet"/>
      <w:lvlText w:val=""/>
      <w:lvlJc w:val="left"/>
      <w:pPr>
        <w:tabs>
          <w:tab w:val="num" w:pos="2160"/>
        </w:tabs>
        <w:ind w:left="2160" w:hanging="360"/>
      </w:pPr>
      <w:rPr>
        <w:rFonts w:ascii="Symbol" w:hAnsi="Symbol" w:cs="Symbol" w:hint="default"/>
        <w:sz w:val="22"/>
      </w:rPr>
    </w:lvl>
    <w:lvl w:ilvl="5">
      <w:start w:val="1"/>
      <w:numFmt w:val="bullet"/>
      <w:lvlText w:val=""/>
      <w:lvlJc w:val="left"/>
      <w:pPr>
        <w:tabs>
          <w:tab w:val="num" w:pos="2520"/>
        </w:tabs>
        <w:ind w:left="2520" w:hanging="360"/>
      </w:pPr>
      <w:rPr>
        <w:rFonts w:ascii="Symbol" w:hAnsi="Symbol" w:cs="Symbol" w:hint="default"/>
        <w:sz w:val="22"/>
      </w:rPr>
    </w:lvl>
    <w:lvl w:ilvl="6">
      <w:start w:val="1"/>
      <w:numFmt w:val="bullet"/>
      <w:lvlText w:val=""/>
      <w:lvlJc w:val="left"/>
      <w:pPr>
        <w:tabs>
          <w:tab w:val="num" w:pos="2880"/>
        </w:tabs>
        <w:ind w:left="2880" w:hanging="360"/>
      </w:pPr>
      <w:rPr>
        <w:rFonts w:ascii="Symbol" w:hAnsi="Symbol" w:cs="Symbol" w:hint="default"/>
        <w:sz w:val="22"/>
      </w:rPr>
    </w:lvl>
    <w:lvl w:ilvl="7">
      <w:start w:val="1"/>
      <w:numFmt w:val="bullet"/>
      <w:lvlText w:val=""/>
      <w:lvlJc w:val="left"/>
      <w:pPr>
        <w:tabs>
          <w:tab w:val="num" w:pos="3240"/>
        </w:tabs>
        <w:ind w:left="3240" w:hanging="360"/>
      </w:pPr>
      <w:rPr>
        <w:rFonts w:ascii="Symbol" w:hAnsi="Symbol" w:cs="Symbol" w:hint="default"/>
        <w:sz w:val="22"/>
      </w:rPr>
    </w:lvl>
    <w:lvl w:ilvl="8">
      <w:start w:val="1"/>
      <w:numFmt w:val="bullet"/>
      <w:lvlText w:val=""/>
      <w:lvlJc w:val="left"/>
      <w:pPr>
        <w:tabs>
          <w:tab w:val="num" w:pos="3600"/>
        </w:tabs>
        <w:ind w:left="3600" w:hanging="360"/>
      </w:pPr>
      <w:rPr>
        <w:rFonts w:ascii="Symbol" w:hAnsi="Symbol" w:cs="Symbol" w:hint="default"/>
        <w:sz w:val="22"/>
      </w:rPr>
    </w:lvl>
  </w:abstractNum>
  <w:abstractNum w:abstractNumId="5" w15:restartNumberingAfterBreak="0">
    <w:nsid w:val="655A6FAB"/>
    <w:multiLevelType w:val="multilevel"/>
    <w:tmpl w:val="7D0241D2"/>
    <w:lvl w:ilvl="0">
      <w:start w:val="1"/>
      <w:numFmt w:val="bullet"/>
      <w:lvlText w:val="-"/>
      <w:lvlJc w:val="left"/>
      <w:pPr>
        <w:ind w:left="720" w:hanging="360"/>
      </w:pPr>
      <w:rPr>
        <w:rFonts w:ascii="Arial" w:hAnsi="Arial" w:cs="Arial" w:hint="default"/>
        <w:b/>
        <w:color w:val="00000A"/>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7B1944A4"/>
    <w:multiLevelType w:val="multilevel"/>
    <w:tmpl w:val="261C65F8"/>
    <w:lvl w:ilvl="0">
      <w:start w:val="1"/>
      <w:numFmt w:val="bullet"/>
      <w:lvlText w:val=""/>
      <w:lvlJc w:val="left"/>
      <w:pPr>
        <w:tabs>
          <w:tab w:val="num" w:pos="720"/>
        </w:tabs>
        <w:ind w:left="720" w:hanging="360"/>
      </w:pPr>
      <w:rPr>
        <w:rFonts w:ascii="Symbol" w:hAnsi="Symbol" w:cs="Symbol" w:hint="default"/>
        <w:sz w:val="22"/>
      </w:rPr>
    </w:lvl>
    <w:lvl w:ilvl="1">
      <w:start w:val="1"/>
      <w:numFmt w:val="bullet"/>
      <w:lvlText w:val=""/>
      <w:lvlJc w:val="left"/>
      <w:pPr>
        <w:tabs>
          <w:tab w:val="num" w:pos="1080"/>
        </w:tabs>
        <w:ind w:left="1080" w:hanging="360"/>
      </w:pPr>
      <w:rPr>
        <w:rFonts w:ascii="Symbol" w:hAnsi="Symbol" w:cs="Symbol" w:hint="default"/>
        <w:sz w:val="22"/>
      </w:rPr>
    </w:lvl>
    <w:lvl w:ilvl="2">
      <w:start w:val="1"/>
      <w:numFmt w:val="bullet"/>
      <w:lvlText w:val=""/>
      <w:lvlJc w:val="left"/>
      <w:pPr>
        <w:tabs>
          <w:tab w:val="num" w:pos="1440"/>
        </w:tabs>
        <w:ind w:left="1440" w:hanging="360"/>
      </w:pPr>
      <w:rPr>
        <w:rFonts w:ascii="Symbol" w:hAnsi="Symbol" w:cs="Symbol" w:hint="default"/>
        <w:sz w:val="22"/>
      </w:rPr>
    </w:lvl>
    <w:lvl w:ilvl="3">
      <w:start w:val="1"/>
      <w:numFmt w:val="bullet"/>
      <w:lvlText w:val=""/>
      <w:lvlJc w:val="left"/>
      <w:pPr>
        <w:tabs>
          <w:tab w:val="num" w:pos="1800"/>
        </w:tabs>
        <w:ind w:left="1800" w:hanging="360"/>
      </w:pPr>
      <w:rPr>
        <w:rFonts w:ascii="Symbol" w:hAnsi="Symbol" w:cs="Symbol" w:hint="default"/>
        <w:sz w:val="22"/>
      </w:rPr>
    </w:lvl>
    <w:lvl w:ilvl="4">
      <w:start w:val="1"/>
      <w:numFmt w:val="bullet"/>
      <w:lvlText w:val=""/>
      <w:lvlJc w:val="left"/>
      <w:pPr>
        <w:tabs>
          <w:tab w:val="num" w:pos="2160"/>
        </w:tabs>
        <w:ind w:left="2160" w:hanging="360"/>
      </w:pPr>
      <w:rPr>
        <w:rFonts w:ascii="Symbol" w:hAnsi="Symbol" w:cs="Symbol" w:hint="default"/>
        <w:sz w:val="22"/>
      </w:rPr>
    </w:lvl>
    <w:lvl w:ilvl="5">
      <w:start w:val="1"/>
      <w:numFmt w:val="bullet"/>
      <w:lvlText w:val=""/>
      <w:lvlJc w:val="left"/>
      <w:pPr>
        <w:tabs>
          <w:tab w:val="num" w:pos="2520"/>
        </w:tabs>
        <w:ind w:left="2520" w:hanging="360"/>
      </w:pPr>
      <w:rPr>
        <w:rFonts w:ascii="Symbol" w:hAnsi="Symbol" w:cs="Symbol" w:hint="default"/>
        <w:sz w:val="22"/>
      </w:rPr>
    </w:lvl>
    <w:lvl w:ilvl="6">
      <w:start w:val="1"/>
      <w:numFmt w:val="bullet"/>
      <w:lvlText w:val=""/>
      <w:lvlJc w:val="left"/>
      <w:pPr>
        <w:tabs>
          <w:tab w:val="num" w:pos="2880"/>
        </w:tabs>
        <w:ind w:left="2880" w:hanging="360"/>
      </w:pPr>
      <w:rPr>
        <w:rFonts w:ascii="Symbol" w:hAnsi="Symbol" w:cs="Symbol" w:hint="default"/>
        <w:sz w:val="22"/>
      </w:rPr>
    </w:lvl>
    <w:lvl w:ilvl="7">
      <w:start w:val="1"/>
      <w:numFmt w:val="bullet"/>
      <w:lvlText w:val=""/>
      <w:lvlJc w:val="left"/>
      <w:pPr>
        <w:tabs>
          <w:tab w:val="num" w:pos="3240"/>
        </w:tabs>
        <w:ind w:left="3240" w:hanging="360"/>
      </w:pPr>
      <w:rPr>
        <w:rFonts w:ascii="Symbol" w:hAnsi="Symbol" w:cs="Symbol" w:hint="default"/>
        <w:sz w:val="22"/>
      </w:rPr>
    </w:lvl>
    <w:lvl w:ilvl="8">
      <w:start w:val="1"/>
      <w:numFmt w:val="bullet"/>
      <w:lvlText w:val=""/>
      <w:lvlJc w:val="left"/>
      <w:pPr>
        <w:tabs>
          <w:tab w:val="num" w:pos="3600"/>
        </w:tabs>
        <w:ind w:left="3600" w:hanging="360"/>
      </w:pPr>
      <w:rPr>
        <w:rFonts w:ascii="Symbol" w:hAnsi="Symbol" w:cs="Symbol" w:hint="default"/>
        <w:sz w:val="22"/>
      </w:rPr>
    </w:lvl>
  </w:abstractNum>
  <w:abstractNum w:abstractNumId="7" w15:restartNumberingAfterBreak="0">
    <w:nsid w:val="7BB94582"/>
    <w:multiLevelType w:val="multilevel"/>
    <w:tmpl w:val="8FEA87C2"/>
    <w:lvl w:ilvl="0">
      <w:start w:val="1"/>
      <w:numFmt w:val="bullet"/>
      <w:lvlText w:val=""/>
      <w:lvlJc w:val="left"/>
      <w:pPr>
        <w:tabs>
          <w:tab w:val="num" w:pos="720"/>
        </w:tabs>
        <w:ind w:left="720" w:hanging="360"/>
      </w:pPr>
      <w:rPr>
        <w:rFonts w:ascii="Symbol" w:hAnsi="Symbol" w:cs="Symbol" w:hint="default"/>
        <w:sz w:val="22"/>
        <w:szCs w:val="24"/>
        <w:shd w:val="clear" w:color="auto" w:fill="FFFFFF"/>
      </w:rPr>
    </w:lvl>
    <w:lvl w:ilvl="1">
      <w:start w:val="1"/>
      <w:numFmt w:val="bullet"/>
      <w:lvlText w:val=""/>
      <w:lvlJc w:val="left"/>
      <w:pPr>
        <w:tabs>
          <w:tab w:val="num" w:pos="1080"/>
        </w:tabs>
        <w:ind w:left="1080" w:hanging="360"/>
      </w:pPr>
      <w:rPr>
        <w:rFonts w:ascii="Symbol" w:hAnsi="Symbol" w:cs="Symbol" w:hint="default"/>
        <w:sz w:val="22"/>
        <w:szCs w:val="24"/>
        <w:shd w:val="clear" w:color="auto" w:fill="FFFFFF"/>
      </w:rPr>
    </w:lvl>
    <w:lvl w:ilvl="2">
      <w:start w:val="1"/>
      <w:numFmt w:val="bullet"/>
      <w:lvlText w:val=""/>
      <w:lvlJc w:val="left"/>
      <w:pPr>
        <w:tabs>
          <w:tab w:val="num" w:pos="1440"/>
        </w:tabs>
        <w:ind w:left="1440" w:hanging="360"/>
      </w:pPr>
      <w:rPr>
        <w:rFonts w:ascii="Symbol" w:hAnsi="Symbol" w:cs="Symbol" w:hint="default"/>
        <w:sz w:val="22"/>
        <w:szCs w:val="24"/>
        <w:shd w:val="clear" w:color="auto" w:fill="FFFFFF"/>
      </w:rPr>
    </w:lvl>
    <w:lvl w:ilvl="3">
      <w:start w:val="1"/>
      <w:numFmt w:val="bullet"/>
      <w:lvlText w:val=""/>
      <w:lvlJc w:val="left"/>
      <w:pPr>
        <w:tabs>
          <w:tab w:val="num" w:pos="1800"/>
        </w:tabs>
        <w:ind w:left="1800" w:hanging="360"/>
      </w:pPr>
      <w:rPr>
        <w:rFonts w:ascii="Symbol" w:hAnsi="Symbol" w:cs="Symbol" w:hint="default"/>
        <w:sz w:val="22"/>
        <w:szCs w:val="24"/>
        <w:shd w:val="clear" w:color="auto" w:fill="FFFFFF"/>
      </w:rPr>
    </w:lvl>
    <w:lvl w:ilvl="4">
      <w:start w:val="1"/>
      <w:numFmt w:val="bullet"/>
      <w:lvlText w:val=""/>
      <w:lvlJc w:val="left"/>
      <w:pPr>
        <w:tabs>
          <w:tab w:val="num" w:pos="2160"/>
        </w:tabs>
        <w:ind w:left="2160" w:hanging="360"/>
      </w:pPr>
      <w:rPr>
        <w:rFonts w:ascii="Symbol" w:hAnsi="Symbol" w:cs="Symbol" w:hint="default"/>
        <w:sz w:val="22"/>
        <w:szCs w:val="24"/>
        <w:shd w:val="clear" w:color="auto" w:fill="FFFFFF"/>
      </w:rPr>
    </w:lvl>
    <w:lvl w:ilvl="5">
      <w:start w:val="1"/>
      <w:numFmt w:val="bullet"/>
      <w:lvlText w:val=""/>
      <w:lvlJc w:val="left"/>
      <w:pPr>
        <w:tabs>
          <w:tab w:val="num" w:pos="2520"/>
        </w:tabs>
        <w:ind w:left="2520" w:hanging="360"/>
      </w:pPr>
      <w:rPr>
        <w:rFonts w:ascii="Symbol" w:hAnsi="Symbol" w:cs="Symbol" w:hint="default"/>
        <w:sz w:val="22"/>
        <w:szCs w:val="24"/>
        <w:shd w:val="clear" w:color="auto" w:fill="FFFFFF"/>
      </w:rPr>
    </w:lvl>
    <w:lvl w:ilvl="6">
      <w:start w:val="1"/>
      <w:numFmt w:val="bullet"/>
      <w:lvlText w:val=""/>
      <w:lvlJc w:val="left"/>
      <w:pPr>
        <w:tabs>
          <w:tab w:val="num" w:pos="2880"/>
        </w:tabs>
        <w:ind w:left="2880" w:hanging="360"/>
      </w:pPr>
      <w:rPr>
        <w:rFonts w:ascii="Symbol" w:hAnsi="Symbol" w:cs="Symbol" w:hint="default"/>
        <w:sz w:val="22"/>
        <w:szCs w:val="24"/>
        <w:shd w:val="clear" w:color="auto" w:fill="FFFFFF"/>
      </w:rPr>
    </w:lvl>
    <w:lvl w:ilvl="7">
      <w:start w:val="1"/>
      <w:numFmt w:val="bullet"/>
      <w:lvlText w:val=""/>
      <w:lvlJc w:val="left"/>
      <w:pPr>
        <w:tabs>
          <w:tab w:val="num" w:pos="3240"/>
        </w:tabs>
        <w:ind w:left="3240" w:hanging="360"/>
      </w:pPr>
      <w:rPr>
        <w:rFonts w:ascii="Symbol" w:hAnsi="Symbol" w:cs="Symbol" w:hint="default"/>
        <w:sz w:val="22"/>
        <w:szCs w:val="24"/>
        <w:shd w:val="clear" w:color="auto" w:fill="FFFFFF"/>
      </w:rPr>
    </w:lvl>
    <w:lvl w:ilvl="8">
      <w:start w:val="1"/>
      <w:numFmt w:val="bullet"/>
      <w:lvlText w:val=""/>
      <w:lvlJc w:val="left"/>
      <w:pPr>
        <w:tabs>
          <w:tab w:val="num" w:pos="3600"/>
        </w:tabs>
        <w:ind w:left="3600" w:hanging="360"/>
      </w:pPr>
      <w:rPr>
        <w:rFonts w:ascii="Symbol" w:hAnsi="Symbol" w:cs="Symbol" w:hint="default"/>
        <w:sz w:val="22"/>
        <w:szCs w:val="24"/>
        <w:shd w:val="clear" w:color="auto" w:fill="FFFFFF"/>
      </w:rPr>
    </w:lvl>
  </w:abstractNum>
  <w:num w:numId="1" w16cid:durableId="1113982847">
    <w:abstractNumId w:val="0"/>
  </w:num>
  <w:num w:numId="2" w16cid:durableId="142360626">
    <w:abstractNumId w:val="5"/>
  </w:num>
  <w:num w:numId="3" w16cid:durableId="771973540">
    <w:abstractNumId w:val="3"/>
  </w:num>
  <w:num w:numId="4" w16cid:durableId="2076124736">
    <w:abstractNumId w:val="2"/>
  </w:num>
  <w:num w:numId="5" w16cid:durableId="2010474200">
    <w:abstractNumId w:val="1"/>
  </w:num>
  <w:num w:numId="6" w16cid:durableId="1003046557">
    <w:abstractNumId w:val="7"/>
  </w:num>
  <w:num w:numId="7" w16cid:durableId="1760520786">
    <w:abstractNumId w:val="4"/>
  </w:num>
  <w:num w:numId="8" w16cid:durableId="15773973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286"/>
    <w:rsid w:val="000172B5"/>
    <w:rsid w:val="0002564E"/>
    <w:rsid w:val="000524D0"/>
    <w:rsid w:val="00080BC2"/>
    <w:rsid w:val="00094E67"/>
    <w:rsid w:val="000D7E76"/>
    <w:rsid w:val="00126040"/>
    <w:rsid w:val="0012769A"/>
    <w:rsid w:val="001A40B8"/>
    <w:rsid w:val="001C5B83"/>
    <w:rsid w:val="001E1DAF"/>
    <w:rsid w:val="00242BA4"/>
    <w:rsid w:val="00283D11"/>
    <w:rsid w:val="00320286"/>
    <w:rsid w:val="003C655A"/>
    <w:rsid w:val="004416EE"/>
    <w:rsid w:val="00475970"/>
    <w:rsid w:val="00492BD3"/>
    <w:rsid w:val="004955FF"/>
    <w:rsid w:val="00584A20"/>
    <w:rsid w:val="005A1542"/>
    <w:rsid w:val="005C60F0"/>
    <w:rsid w:val="00657C9C"/>
    <w:rsid w:val="006C235D"/>
    <w:rsid w:val="0070464E"/>
    <w:rsid w:val="00854490"/>
    <w:rsid w:val="00873870"/>
    <w:rsid w:val="008B5FE7"/>
    <w:rsid w:val="008D602A"/>
    <w:rsid w:val="0091409B"/>
    <w:rsid w:val="00931503"/>
    <w:rsid w:val="0093299C"/>
    <w:rsid w:val="00A14983"/>
    <w:rsid w:val="00A75A25"/>
    <w:rsid w:val="00AB3CF8"/>
    <w:rsid w:val="00B1642E"/>
    <w:rsid w:val="00B509FE"/>
    <w:rsid w:val="00B94ACE"/>
    <w:rsid w:val="00BE3B03"/>
    <w:rsid w:val="00C45277"/>
    <w:rsid w:val="00CA00FC"/>
    <w:rsid w:val="00CE09AE"/>
    <w:rsid w:val="00D86F75"/>
    <w:rsid w:val="00DB37F8"/>
    <w:rsid w:val="00EF56FB"/>
    <w:rsid w:val="00F10F4C"/>
    <w:rsid w:val="00F14845"/>
    <w:rsid w:val="00F43ED2"/>
    <w:rsid w:val="00F65A62"/>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B7ADD10"/>
  <w15:docId w15:val="{768F1499-7448-4886-90B7-90DE4DD2D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20" w:line="276" w:lineRule="auto"/>
    </w:pPr>
    <w:rPr>
      <w:rFonts w:ascii="Tw Cen MT" w:hAnsi="Tw Cen MT" w:cs="Tw Cen MT"/>
      <w:color w:val="000000"/>
      <w:sz w:val="27"/>
      <w:lang w:eastAsia="zh-CN"/>
    </w:rPr>
  </w:style>
  <w:style w:type="paragraph" w:styleId="Titre1">
    <w:name w:val="heading 1"/>
    <w:qFormat/>
    <w:pPr>
      <w:widowControl w:val="0"/>
      <w:numPr>
        <w:numId w:val="1"/>
      </w:numPr>
      <w:suppressAutoHyphens/>
      <w:outlineLvl w:val="0"/>
    </w:pPr>
    <w:rPr>
      <w:b/>
      <w:bCs/>
      <w:sz w:val="36"/>
      <w:szCs w:val="36"/>
    </w:rPr>
  </w:style>
  <w:style w:type="paragraph" w:styleId="Titre2">
    <w:name w:val="heading 2"/>
    <w:qFormat/>
    <w:pPr>
      <w:widowControl w:val="0"/>
      <w:numPr>
        <w:ilvl w:val="1"/>
        <w:numId w:val="1"/>
      </w:numPr>
      <w:suppressAutoHyphens/>
      <w:spacing w:before="200"/>
      <w:outlineLvl w:val="1"/>
    </w:pPr>
    <w:rPr>
      <w:b/>
      <w:bCs/>
      <w:sz w:val="32"/>
      <w:szCs w:val="32"/>
    </w:rPr>
  </w:style>
  <w:style w:type="paragraph" w:styleId="Titre3">
    <w:name w:val="heading 3"/>
    <w:qFormat/>
    <w:pPr>
      <w:widowControl w:val="0"/>
      <w:numPr>
        <w:ilvl w:val="2"/>
        <w:numId w:val="1"/>
      </w:numPr>
      <w:suppressAutoHyphens/>
      <w:spacing w:before="140"/>
      <w:outlineLvl w:val="2"/>
    </w:pPr>
    <w:rPr>
      <w:b/>
      <w:bCs/>
      <w:sz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Arial" w:hAnsi="Arial" w:cs="Arial"/>
      <w:color w:val="00000A"/>
      <w:sz w:val="20"/>
    </w:rPr>
  </w:style>
  <w:style w:type="character" w:customStyle="1" w:styleId="WW8Num3z0">
    <w:name w:val="WW8Num3z0"/>
    <w:qFormat/>
    <w:rPr>
      <w:rFonts w:ascii="Tw Cen MT" w:hAnsi="Tw Cen MT" w:cs="Optima"/>
      <w:color w:val="00000A"/>
      <w:sz w:val="20"/>
      <w:szCs w:val="22"/>
      <w:shd w:val="clear" w:color="auto" w:fill="FFFFFF"/>
      <w:lang w:bidi="hi-IN"/>
    </w:rPr>
  </w:style>
  <w:style w:type="character" w:customStyle="1" w:styleId="WW8Num4z0">
    <w:name w:val="WW8Num4z0"/>
    <w:qFormat/>
    <w:rPr>
      <w:rFonts w:ascii="Symbol" w:hAnsi="Symbol" w:cs="Symbol"/>
    </w:rPr>
  </w:style>
  <w:style w:type="character" w:customStyle="1" w:styleId="WW8Num5z0">
    <w:name w:val="WW8Num5z0"/>
    <w:qFormat/>
    <w:rPr>
      <w:rFonts w:ascii="Symbol" w:hAnsi="Symbol" w:cs="Symbol"/>
    </w:rPr>
  </w:style>
  <w:style w:type="character" w:customStyle="1" w:styleId="WW8Num6z0">
    <w:name w:val="WW8Num6z0"/>
    <w:qFormat/>
    <w:rPr>
      <w:rFonts w:ascii="Symbol" w:hAnsi="Symbol" w:cs="Symbol"/>
      <w:sz w:val="24"/>
      <w:szCs w:val="24"/>
      <w:shd w:val="clear" w:color="auto" w:fill="FFFFFF"/>
    </w:rPr>
  </w:style>
  <w:style w:type="character" w:customStyle="1" w:styleId="WW8Num7z0">
    <w:name w:val="WW8Num7z0"/>
    <w:qFormat/>
    <w:rPr>
      <w:rFonts w:ascii="Symbol" w:hAnsi="Symbol" w:cs="Symbol"/>
    </w:rPr>
  </w:style>
  <w:style w:type="character" w:customStyle="1" w:styleId="WW8Num8z0">
    <w:name w:val="WW8Num8z0"/>
    <w:qFormat/>
    <w:rPr>
      <w:rFonts w:ascii="Symbol" w:hAnsi="Symbol" w:cs="Symbol"/>
    </w:rPr>
  </w:style>
  <w:style w:type="character" w:customStyle="1" w:styleId="WW8Num9z0">
    <w:name w:val="WW8Num9z0"/>
    <w:qFormat/>
    <w:rPr>
      <w:rFonts w:ascii="Symbol" w:hAnsi="Symbol" w:cs="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9z3">
    <w:name w:val="WW8Num9z3"/>
    <w:qFormat/>
    <w:rPr>
      <w:rFonts w:ascii="Symbol" w:hAnsi="Symbol" w:cs="Symbol"/>
    </w:rPr>
  </w:style>
  <w:style w:type="character" w:customStyle="1" w:styleId="WW8Num10z0">
    <w:name w:val="WW8Num10z0"/>
    <w:qFormat/>
    <w:rPr>
      <w:rFonts w:ascii="Tw Cen MT" w:eastAsia="Times New Roman" w:hAnsi="Tw Cen MT" w:cs="Optima"/>
      <w:color w:val="00000A"/>
      <w:sz w:val="20"/>
      <w:lang w:bidi="hi-IN"/>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0z3">
    <w:name w:val="WW8Num10z3"/>
    <w:qFormat/>
    <w:rPr>
      <w:rFonts w:ascii="Symbol" w:hAnsi="Symbol" w:cs="Symbol"/>
    </w:rPr>
  </w:style>
  <w:style w:type="character" w:customStyle="1" w:styleId="WW8Num11z0">
    <w:name w:val="WW8Num11z0"/>
    <w:qFormat/>
    <w:rPr>
      <w:rFonts w:ascii="Arial" w:eastAsia="Calibri" w:hAnsi="Arial" w:cs="Aria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1z3">
    <w:name w:val="WW8Num11z3"/>
    <w:qFormat/>
    <w:rPr>
      <w:rFonts w:ascii="Symbol" w:hAnsi="Symbol" w:cs="Symbol"/>
    </w:rPr>
  </w:style>
  <w:style w:type="character" w:customStyle="1" w:styleId="WW8Num12z0">
    <w:name w:val="WW8Num12z0"/>
    <w:qFormat/>
    <w:rPr>
      <w:rFonts w:ascii="Arial" w:eastAsia="Calibri" w:hAnsi="Arial" w:cs="Aria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rPr>
      <w:rFonts w:ascii="Arial" w:eastAsia="Calibri" w:hAnsi="Arial" w:cs="Arial"/>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rPr>
      <w:rFonts w:ascii="Symbol" w:hAnsi="Symbol" w:cs="Symbo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5z0">
    <w:name w:val="WW8Num15z0"/>
    <w:qFormat/>
    <w:rPr>
      <w:u w:val="none"/>
    </w:rPr>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ascii="Arial" w:eastAsia="Calibri" w:hAnsi="Arial" w:cs="Arial"/>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7z3">
    <w:name w:val="WW8Num17z3"/>
    <w:qFormat/>
    <w:rPr>
      <w:rFonts w:ascii="Symbol" w:hAnsi="Symbol" w:cs="Symbol"/>
    </w:rPr>
  </w:style>
  <w:style w:type="character" w:customStyle="1" w:styleId="WW8Num18z0">
    <w:name w:val="WW8Num18z0"/>
    <w:qFormat/>
    <w:rPr>
      <w:rFonts w:ascii="Wingdings" w:hAnsi="Wingdings" w:cs="Wingdings"/>
    </w:rPr>
  </w:style>
  <w:style w:type="character" w:customStyle="1" w:styleId="WW8Num18z1">
    <w:name w:val="WW8Num18z1"/>
    <w:qFormat/>
    <w:rPr>
      <w:rFonts w:ascii="Courier New" w:hAnsi="Courier New" w:cs="Courier New"/>
    </w:rPr>
  </w:style>
  <w:style w:type="character" w:customStyle="1" w:styleId="WW8Num18z3">
    <w:name w:val="WW8Num18z3"/>
    <w:qFormat/>
    <w:rPr>
      <w:rFonts w:ascii="Symbol" w:hAnsi="Symbol" w:cs="Symbol"/>
    </w:rPr>
  </w:style>
  <w:style w:type="character" w:customStyle="1" w:styleId="WW8Num19z0">
    <w:name w:val="WW8Num19z0"/>
    <w:qFormat/>
    <w:rPr>
      <w:rFonts w:ascii="Arial" w:eastAsia="Calibri" w:hAnsi="Arial" w:cs="Arial"/>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Symbol" w:hAnsi="Symbol" w:cs="Symbol"/>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Policepardfaut1">
    <w:name w:val="Police par défaut1"/>
    <w:qFormat/>
  </w:style>
  <w:style w:type="character" w:customStyle="1" w:styleId="En-tteCar">
    <w:name w:val="En-tête Car"/>
    <w:qFormat/>
    <w:rPr>
      <w:rFonts w:ascii="Tw Cen MT" w:eastAsia="Times New Roman" w:hAnsi="Tw Cen MT" w:cs="Times New Roman"/>
      <w:color w:val="000000"/>
      <w:sz w:val="27"/>
      <w:szCs w:val="20"/>
    </w:rPr>
  </w:style>
  <w:style w:type="character" w:customStyle="1" w:styleId="PieddepageCar">
    <w:name w:val="Pied de page Car"/>
    <w:qFormat/>
    <w:rPr>
      <w:rFonts w:ascii="Tw Cen MT" w:eastAsia="Times New Roman" w:hAnsi="Tw Cen MT" w:cs="Times New Roman"/>
      <w:color w:val="000000"/>
      <w:sz w:val="27"/>
      <w:szCs w:val="20"/>
    </w:rPr>
  </w:style>
  <w:style w:type="character" w:customStyle="1" w:styleId="TextedebullesCar">
    <w:name w:val="Texte de bulles Car"/>
    <w:qFormat/>
    <w:rPr>
      <w:rFonts w:ascii="Tahoma" w:eastAsia="Times New Roman" w:hAnsi="Tahoma" w:cs="Tahoma"/>
      <w:color w:val="000000"/>
      <w:sz w:val="16"/>
      <w:szCs w:val="16"/>
    </w:rPr>
  </w:style>
  <w:style w:type="character" w:customStyle="1" w:styleId="Marquedecommentaire1">
    <w:name w:val="Marque de commentaire1"/>
    <w:qFormat/>
    <w:rPr>
      <w:sz w:val="16"/>
      <w:szCs w:val="16"/>
    </w:rPr>
  </w:style>
  <w:style w:type="character" w:customStyle="1" w:styleId="CommentaireCar">
    <w:name w:val="Commentaire Car"/>
    <w:qFormat/>
    <w:rPr>
      <w:rFonts w:ascii="Tw Cen MT" w:eastAsia="Times New Roman" w:hAnsi="Tw Cen MT" w:cs="Times New Roman"/>
      <w:color w:val="000000"/>
      <w:sz w:val="20"/>
      <w:szCs w:val="20"/>
    </w:rPr>
  </w:style>
  <w:style w:type="character" w:customStyle="1" w:styleId="ObjetducommentaireCar">
    <w:name w:val="Objet du commentaire Car"/>
    <w:qFormat/>
    <w:rPr>
      <w:rFonts w:ascii="Tw Cen MT" w:eastAsia="Times New Roman" w:hAnsi="Tw Cen MT" w:cs="Times New Roman"/>
      <w:b/>
      <w:bCs/>
      <w:color w:val="000000"/>
      <w:sz w:val="20"/>
      <w:szCs w:val="20"/>
    </w:rPr>
  </w:style>
  <w:style w:type="character" w:customStyle="1" w:styleId="LienInternet">
    <w:name w:val="Lien Internet"/>
    <w:rPr>
      <w:color w:val="0000FF"/>
      <w:u w:val="single"/>
    </w:rPr>
  </w:style>
  <w:style w:type="character" w:styleId="Lienhypertextesuivivisit">
    <w:name w:val="FollowedHyperlink"/>
    <w:qFormat/>
    <w:rPr>
      <w:color w:val="800080"/>
      <w:u w:val="single"/>
    </w:rPr>
  </w:style>
  <w:style w:type="character" w:customStyle="1" w:styleId="ListLabel1">
    <w:name w:val="ListLabel 1"/>
    <w:qFormat/>
    <w:rPr>
      <w:rFonts w:ascii="Arial" w:hAnsi="Arial" w:cs="Arial"/>
      <w:b/>
      <w:color w:val="00000A"/>
      <w:sz w:val="22"/>
    </w:rPr>
  </w:style>
  <w:style w:type="character" w:customStyle="1" w:styleId="ListLabel2">
    <w:name w:val="ListLabel 2"/>
    <w:qFormat/>
    <w:rPr>
      <w:rFonts w:ascii="Arial" w:hAnsi="Arial" w:cs="Optima"/>
      <w:color w:val="00000A"/>
      <w:sz w:val="22"/>
      <w:szCs w:val="22"/>
      <w:shd w:val="clear" w:color="auto" w:fill="FFFFFF"/>
      <w:lang w:bidi="hi-IN"/>
    </w:rPr>
  </w:style>
  <w:style w:type="character" w:customStyle="1" w:styleId="ListLabel3">
    <w:name w:val="ListLabel 3"/>
    <w:qFormat/>
    <w:rPr>
      <w:rFonts w:ascii="Arial" w:hAnsi="Arial" w:cs="Symbol"/>
      <w:sz w:val="22"/>
    </w:rPr>
  </w:style>
  <w:style w:type="character" w:customStyle="1" w:styleId="ListLabel4">
    <w:name w:val="ListLabel 4"/>
    <w:qFormat/>
    <w:rPr>
      <w:rFonts w:ascii="ArialMT" w:hAnsi="ArialMT" w:cs="Symbol"/>
      <w:sz w:val="22"/>
      <w:szCs w:val="24"/>
      <w:shd w:val="clear" w:color="auto" w:fill="FFFFFF"/>
    </w:rPr>
  </w:style>
  <w:style w:type="paragraph" w:styleId="Titre">
    <w:name w:val="Title"/>
    <w:basedOn w:val="Normal"/>
    <w:next w:val="Corpsdetexte"/>
    <w:qFormat/>
    <w:pPr>
      <w:keepNext/>
      <w:spacing w:before="240"/>
    </w:pPr>
    <w:rPr>
      <w:rFonts w:ascii="Century Gothic" w:eastAsia="Microsoft YaHei" w:hAnsi="Century Gothic" w:cs="Lucida Sans"/>
      <w:sz w:val="28"/>
      <w:szCs w:val="28"/>
    </w:rPr>
  </w:style>
  <w:style w:type="paragraph" w:styleId="Corpsdetexte">
    <w:name w:val="Body Text"/>
    <w:basedOn w:val="Normal"/>
    <w:pPr>
      <w:spacing w:after="140" w:line="288" w:lineRule="auto"/>
    </w:pPr>
  </w:style>
  <w:style w:type="paragraph" w:styleId="Liste">
    <w:name w:val="List"/>
    <w:basedOn w:val="Corpsdetexte"/>
    <w:rPr>
      <w:rFonts w:ascii="Liberation Sans" w:hAnsi="Liberation Sans" w:cs="Mangal"/>
    </w:rPr>
  </w:style>
  <w:style w:type="paragraph" w:styleId="Lgende">
    <w:name w:val="caption"/>
    <w:basedOn w:val="Normal"/>
    <w:qFormat/>
    <w:pPr>
      <w:suppressLineNumbers/>
      <w:spacing w:before="120"/>
    </w:pPr>
    <w:rPr>
      <w:rFonts w:ascii="Liberation Sans" w:hAnsi="Liberation Sans" w:cs="Mangal"/>
      <w:i/>
      <w:iCs/>
      <w:sz w:val="24"/>
      <w:szCs w:val="24"/>
    </w:rPr>
  </w:style>
  <w:style w:type="paragraph" w:customStyle="1" w:styleId="Index">
    <w:name w:val="Index"/>
    <w:basedOn w:val="Normal"/>
    <w:qFormat/>
    <w:pPr>
      <w:suppressLineNumbers/>
    </w:pPr>
    <w:rPr>
      <w:rFonts w:ascii="Liberation Sans" w:hAnsi="Liberation Sans" w:cs="Mangal"/>
    </w:rPr>
  </w:style>
  <w:style w:type="paragraph" w:customStyle="1" w:styleId="Titre10">
    <w:name w:val="Titre1"/>
    <w:basedOn w:val="Normal"/>
    <w:qFormat/>
    <w:pPr>
      <w:keepNext/>
      <w:spacing w:before="240"/>
    </w:pPr>
    <w:rPr>
      <w:rFonts w:ascii="Liberation Sans" w:eastAsia="Microsoft YaHei" w:hAnsi="Liberation Sans" w:cs="Mangal"/>
      <w:sz w:val="28"/>
      <w:szCs w:val="28"/>
    </w:rPr>
  </w:style>
  <w:style w:type="paragraph" w:styleId="En-tte">
    <w:name w:val="header"/>
    <w:basedOn w:val="Normal"/>
    <w:pPr>
      <w:spacing w:after="0" w:line="240" w:lineRule="auto"/>
    </w:pPr>
  </w:style>
  <w:style w:type="paragraph" w:styleId="Pieddepage">
    <w:name w:val="footer"/>
    <w:basedOn w:val="Normal"/>
    <w:pPr>
      <w:spacing w:after="0" w:line="240" w:lineRule="auto"/>
    </w:pPr>
  </w:style>
  <w:style w:type="paragraph" w:styleId="Textedebulles">
    <w:name w:val="Balloon Text"/>
    <w:basedOn w:val="Normal"/>
    <w:qFormat/>
    <w:pPr>
      <w:spacing w:after="0" w:line="240" w:lineRule="auto"/>
    </w:pPr>
    <w:rPr>
      <w:rFonts w:ascii="Tahoma" w:hAnsi="Tahoma" w:cs="Tahoma"/>
      <w:sz w:val="16"/>
      <w:szCs w:val="16"/>
    </w:rPr>
  </w:style>
  <w:style w:type="paragraph" w:styleId="Paragraphedeliste">
    <w:name w:val="List Paragraph"/>
    <w:basedOn w:val="Normal"/>
    <w:qFormat/>
    <w:pPr>
      <w:ind w:left="720"/>
      <w:contextualSpacing/>
    </w:pPr>
  </w:style>
  <w:style w:type="paragraph" w:customStyle="1" w:styleId="Commentaire1">
    <w:name w:val="Commentaire1"/>
    <w:basedOn w:val="Normal"/>
    <w:qFormat/>
    <w:pPr>
      <w:spacing w:line="240" w:lineRule="auto"/>
    </w:pPr>
    <w:rPr>
      <w:sz w:val="20"/>
    </w:rPr>
  </w:style>
  <w:style w:type="paragraph" w:styleId="Objetducommentaire">
    <w:name w:val="annotation subject"/>
    <w:basedOn w:val="Commentaire1"/>
    <w:next w:val="Commentaire1"/>
    <w:qFormat/>
    <w:rPr>
      <w:b/>
      <w:bCs/>
    </w:rPr>
  </w:style>
  <w:style w:type="paragraph" w:customStyle="1" w:styleId="Standard">
    <w:name w:val="Standard"/>
    <w:qFormat/>
    <w:pPr>
      <w:tabs>
        <w:tab w:val="left" w:pos="708"/>
      </w:tabs>
      <w:suppressAutoHyphens/>
      <w:spacing w:after="120" w:line="283" w:lineRule="atLeast"/>
    </w:pPr>
    <w:rPr>
      <w:rFonts w:ascii="Tw Cen MT" w:hAnsi="Tw Cen MT" w:cs="Tw Cen MT"/>
      <w:color w:val="000000"/>
      <w:sz w:val="27"/>
      <w:lang w:eastAsia="zh-CN" w:bidi="hi-IN"/>
    </w:rPr>
  </w:style>
  <w:style w:type="paragraph" w:customStyle="1" w:styleId="Contenudecadre">
    <w:name w:val="Contenu de cadre"/>
    <w:basedOn w:val="Normal"/>
    <w:qFormat/>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customStyle="1" w:styleId="Quotations">
    <w:name w:val="Quotations"/>
    <w:basedOn w:val="Normal"/>
    <w:qFormat/>
    <w:pPr>
      <w:spacing w:after="283"/>
      <w:ind w:left="567" w:right="567"/>
    </w:pPr>
  </w:style>
  <w:style w:type="paragraph" w:customStyle="1" w:styleId="Titreprincipal">
    <w:name w:val="Titre principal"/>
    <w:basedOn w:val="Titre10"/>
    <w:qFormat/>
    <w:pPr>
      <w:jc w:val="center"/>
    </w:pPr>
    <w:rPr>
      <w:b/>
      <w:bCs/>
      <w:sz w:val="56"/>
      <w:szCs w:val="56"/>
    </w:rPr>
  </w:style>
  <w:style w:type="paragraph" w:styleId="Sous-titre">
    <w:name w:val="Subtitle"/>
    <w:basedOn w:val="Titre10"/>
    <w:qFormat/>
    <w:pPr>
      <w:spacing w:before="60"/>
      <w:jc w:val="center"/>
    </w:pPr>
    <w:rPr>
      <w:sz w:val="36"/>
      <w:szCs w:val="36"/>
    </w:rPr>
  </w:style>
  <w:style w:type="character" w:styleId="Lienhypertexte">
    <w:name w:val="Hyperlink"/>
    <w:basedOn w:val="Policepardfaut"/>
    <w:uiPriority w:val="99"/>
    <w:unhideWhenUsed/>
    <w:rsid w:val="00A14983"/>
    <w:rPr>
      <w:color w:val="0563C1" w:themeColor="hyperlink"/>
      <w:u w:val="single"/>
    </w:rPr>
  </w:style>
  <w:style w:type="character" w:styleId="Mentionnonrsolue">
    <w:name w:val="Unresolved Mention"/>
    <w:basedOn w:val="Policepardfaut"/>
    <w:uiPriority w:val="99"/>
    <w:semiHidden/>
    <w:unhideWhenUsed/>
    <w:rsid w:val="00D86F75"/>
    <w:rPr>
      <w:color w:val="605E5C"/>
      <w:shd w:val="clear" w:color="auto" w:fill="E1DFDD"/>
    </w:rPr>
  </w:style>
  <w:style w:type="table" w:styleId="Grilledutableau">
    <w:name w:val="Table Grid"/>
    <w:basedOn w:val="TableauNormal"/>
    <w:uiPriority w:val="39"/>
    <w:rsid w:val="005C60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promeneursdunet.fr/departements/loir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omeneursdunet.f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romeneursdunet@caf45.caf.fr"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3767</Words>
  <Characters>20722</Characters>
  <Application>Microsoft Office Word</Application>
  <DocSecurity>0</DocSecurity>
  <Lines>172</Lines>
  <Paragraphs>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Charles-Edouard CBT. Brochet</dc:creator>
  <cp:keywords/>
  <dc:description/>
  <cp:lastModifiedBy>Antonin CHATELAIN 451</cp:lastModifiedBy>
  <cp:revision>4</cp:revision>
  <cp:lastPrinted>2019-04-30T06:58:00Z</cp:lastPrinted>
  <dcterms:created xsi:type="dcterms:W3CDTF">2024-12-23T15:36:00Z</dcterms:created>
  <dcterms:modified xsi:type="dcterms:W3CDTF">2024-12-23T15:39:00Z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