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6B8C" w14:textId="35C2C201" w:rsidR="003C2521" w:rsidRPr="00F42845" w:rsidRDefault="003C2521" w:rsidP="00F4284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color w:val="E97132" w:themeColor="accent2"/>
          <w:u w:val="single"/>
        </w:rPr>
      </w:pPr>
      <w:r w:rsidRPr="00F42845">
        <w:rPr>
          <w:rFonts w:asciiTheme="minorHAnsi" w:hAnsiTheme="minorHAnsi" w:cstheme="minorHAnsi"/>
          <w:b/>
          <w:color w:val="E97132" w:themeColor="accent2"/>
          <w:u w:val="single"/>
        </w:rPr>
        <w:t xml:space="preserve">Fiche de candidature « projet </w:t>
      </w:r>
      <w:proofErr w:type="spellStart"/>
      <w:r w:rsidRPr="00F42845">
        <w:rPr>
          <w:rFonts w:asciiTheme="minorHAnsi" w:hAnsiTheme="minorHAnsi" w:cstheme="minorHAnsi"/>
          <w:b/>
          <w:color w:val="E97132" w:themeColor="accent2"/>
          <w:u w:val="single"/>
        </w:rPr>
        <w:t>AVIP</w:t>
      </w:r>
      <w:proofErr w:type="spellEnd"/>
      <w:r w:rsidRPr="00F42845">
        <w:rPr>
          <w:rFonts w:asciiTheme="minorHAnsi" w:hAnsiTheme="minorHAnsi" w:cstheme="minorHAnsi"/>
          <w:b/>
          <w:color w:val="E97132" w:themeColor="accent2"/>
          <w:u w:val="single"/>
        </w:rPr>
        <w:t> »</w:t>
      </w:r>
    </w:p>
    <w:p w14:paraId="15F8CF35" w14:textId="51A878D0" w:rsidR="008F5272" w:rsidRPr="00F42845" w:rsidRDefault="003C2521" w:rsidP="00F4284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color w:val="60A500"/>
        </w:rPr>
      </w:pPr>
      <w:r w:rsidRPr="00F42845">
        <w:rPr>
          <w:rFonts w:asciiTheme="minorHAnsi" w:hAnsiTheme="minorHAnsi" w:cstheme="minorHAnsi"/>
          <w:b/>
          <w:color w:val="60A500"/>
        </w:rPr>
        <w:t>Fiche identité de l’</w:t>
      </w:r>
      <w:proofErr w:type="spellStart"/>
      <w:r w:rsidRPr="00F42845">
        <w:rPr>
          <w:rFonts w:asciiTheme="minorHAnsi" w:hAnsiTheme="minorHAnsi" w:cstheme="minorHAnsi"/>
          <w:b/>
          <w:color w:val="60A500"/>
        </w:rPr>
        <w:t>EAJE</w:t>
      </w:r>
      <w:proofErr w:type="spellEnd"/>
      <w:r w:rsidR="008F5272" w:rsidRPr="00F42845">
        <w:rPr>
          <w:rFonts w:asciiTheme="minorHAnsi" w:hAnsiTheme="minorHAnsi" w:cstheme="minorHAnsi"/>
          <w:b/>
          <w:color w:val="60A500"/>
        </w:rPr>
        <w:t xml:space="preserve"> </w:t>
      </w:r>
      <w:r w:rsidR="008F5272" w:rsidRPr="00F42845">
        <w:rPr>
          <w:rFonts w:asciiTheme="minorHAnsi" w:hAnsiTheme="minorHAnsi" w:cstheme="minorHAnsi"/>
          <w:b/>
          <w:color w:val="60A500"/>
          <w:sz w:val="20"/>
          <w:szCs w:val="20"/>
        </w:rPr>
        <w:t xml:space="preserve">(remplir une fiche par </w:t>
      </w:r>
      <w:proofErr w:type="spellStart"/>
      <w:r w:rsidR="008F5272" w:rsidRPr="00F42845">
        <w:rPr>
          <w:rFonts w:asciiTheme="minorHAnsi" w:hAnsiTheme="minorHAnsi" w:cstheme="minorHAnsi"/>
          <w:b/>
          <w:color w:val="60A500"/>
          <w:sz w:val="20"/>
          <w:szCs w:val="20"/>
        </w:rPr>
        <w:t>EAJE</w:t>
      </w:r>
      <w:proofErr w:type="spellEnd"/>
      <w:r w:rsidR="008F5272" w:rsidRPr="00F42845">
        <w:rPr>
          <w:rFonts w:asciiTheme="minorHAnsi" w:hAnsiTheme="minorHAnsi" w:cstheme="minorHAnsi"/>
          <w:b/>
          <w:color w:val="60A500"/>
          <w:sz w:val="20"/>
          <w:szCs w:val="20"/>
        </w:rPr>
        <w:t xml:space="preserve"> si la démarche engage plusieurs</w:t>
      </w:r>
      <w:r w:rsidR="008F5272" w:rsidRPr="00F42845">
        <w:rPr>
          <w:rFonts w:asciiTheme="minorHAnsi" w:hAnsiTheme="minorHAnsi" w:cstheme="minorHAnsi"/>
          <w:b/>
          <w:color w:val="60A500"/>
        </w:rPr>
        <w:t xml:space="preserve"> </w:t>
      </w:r>
      <w:proofErr w:type="spellStart"/>
      <w:r w:rsidR="008F5272" w:rsidRPr="00F42845">
        <w:rPr>
          <w:rFonts w:asciiTheme="minorHAnsi" w:hAnsiTheme="minorHAnsi" w:cstheme="minorHAnsi"/>
          <w:b/>
          <w:color w:val="60A500"/>
          <w:sz w:val="20"/>
          <w:szCs w:val="20"/>
        </w:rPr>
        <w:t>EAJE</w:t>
      </w:r>
      <w:proofErr w:type="spellEnd"/>
      <w:r w:rsidR="008F5272" w:rsidRPr="00F42845">
        <w:rPr>
          <w:rFonts w:asciiTheme="minorHAnsi" w:hAnsiTheme="minorHAnsi" w:cstheme="minorHAnsi"/>
          <w:b/>
          <w:color w:val="60A500"/>
          <w:sz w:val="20"/>
          <w:szCs w:val="20"/>
        </w:rPr>
        <w:t>)</w:t>
      </w:r>
    </w:p>
    <w:tbl>
      <w:tblPr>
        <w:tblStyle w:val="Grilledutableau"/>
        <w:tblpPr w:leftFromText="141" w:rightFromText="141" w:vertAnchor="page" w:horzAnchor="margin" w:tblpXSpec="center" w:tblpY="2230"/>
        <w:tblW w:w="9918" w:type="dxa"/>
        <w:tblLook w:val="04A0" w:firstRow="1" w:lastRow="0" w:firstColumn="1" w:lastColumn="0" w:noHBand="0" w:noVBand="1"/>
      </w:tblPr>
      <w:tblGrid>
        <w:gridCol w:w="1838"/>
        <w:gridCol w:w="2707"/>
        <w:gridCol w:w="182"/>
        <w:gridCol w:w="2526"/>
        <w:gridCol w:w="2665"/>
      </w:tblGrid>
      <w:tr w:rsidR="00F42845" w:rsidRPr="00266AC1" w14:paraId="5E23B9F4" w14:textId="77777777" w:rsidTr="00F42845">
        <w:trPr>
          <w:trHeight w:val="384"/>
        </w:trPr>
        <w:tc>
          <w:tcPr>
            <w:tcW w:w="1838" w:type="dxa"/>
            <w:vMerge w:val="restart"/>
            <w:shd w:val="clear" w:color="auto" w:fill="F2CEED" w:themeFill="accent5" w:themeFillTint="33"/>
            <w:vAlign w:val="center"/>
          </w:tcPr>
          <w:p w14:paraId="2477BE92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bookmarkStart w:id="0" w:name="_Hlk204852127"/>
            <w:r w:rsidRPr="00170A4B"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t>Contexte</w:t>
            </w:r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20D6BFE8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Type d’</w:t>
            </w:r>
            <w:proofErr w:type="spellStart"/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EAJE</w:t>
            </w:r>
            <w:proofErr w:type="spellEnd"/>
          </w:p>
        </w:tc>
        <w:tc>
          <w:tcPr>
            <w:tcW w:w="2665" w:type="dxa"/>
          </w:tcPr>
          <w:p w14:paraId="698CEB17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7AC7A6DC" w14:textId="77777777" w:rsidTr="00F42845">
        <w:trPr>
          <w:trHeight w:val="319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1BA1B55C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25B75D98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Capacité d’accueil (agrément PMI)</w:t>
            </w:r>
          </w:p>
          <w:p w14:paraId="068E5B87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</w:tcPr>
          <w:p w14:paraId="1E59EC36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6996D6B3" w14:textId="77777777" w:rsidTr="00F42845">
        <w:trPr>
          <w:trHeight w:val="247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58593E8E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72C1B881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Identité du référent </w:t>
            </w:r>
            <w:proofErr w:type="spellStart"/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AVIP</w:t>
            </w:r>
            <w:proofErr w:type="spellEnd"/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au sein de l’</w:t>
            </w:r>
            <w:proofErr w:type="spellStart"/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EAJE</w:t>
            </w:r>
            <w:proofErr w:type="spellEnd"/>
          </w:p>
          <w:p w14:paraId="0CD034C9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</w:tcPr>
          <w:p w14:paraId="2A85C9AE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0FE43231" w14:textId="77777777" w:rsidTr="00F42845">
        <w:trPr>
          <w:trHeight w:val="270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5AB77D99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7" w:type="dxa"/>
            <w:vMerge w:val="restart"/>
            <w:shd w:val="clear" w:color="auto" w:fill="F2CEED" w:themeFill="accent5" w:themeFillTint="33"/>
          </w:tcPr>
          <w:p w14:paraId="4C5A37FD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Temps de travail actuel </w:t>
            </w:r>
            <w:r w:rsidRPr="00170A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(en ETP)</w:t>
            </w:r>
          </w:p>
        </w:tc>
        <w:tc>
          <w:tcPr>
            <w:tcW w:w="2708" w:type="dxa"/>
            <w:gridSpan w:val="2"/>
            <w:shd w:val="clear" w:color="auto" w:fill="F2CEED" w:themeFill="accent5" w:themeFillTint="33"/>
          </w:tcPr>
          <w:p w14:paraId="3C22C3D8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Encadrement </w:t>
            </w: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d’</w:t>
            </w:r>
            <w:r w:rsidRPr="00170A4B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enfants</w:t>
            </w:r>
          </w:p>
        </w:tc>
        <w:tc>
          <w:tcPr>
            <w:tcW w:w="2665" w:type="dxa"/>
          </w:tcPr>
          <w:p w14:paraId="1CC014A1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11D101EE" w14:textId="77777777" w:rsidTr="00F42845">
        <w:trPr>
          <w:trHeight w:val="270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40664323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7" w:type="dxa"/>
            <w:vMerge/>
            <w:shd w:val="clear" w:color="auto" w:fill="F2CEED" w:themeFill="accent5" w:themeFillTint="33"/>
          </w:tcPr>
          <w:p w14:paraId="2E2A7E8A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708" w:type="dxa"/>
            <w:gridSpan w:val="2"/>
            <w:shd w:val="clear" w:color="auto" w:fill="F2CEED" w:themeFill="accent5" w:themeFillTint="33"/>
          </w:tcPr>
          <w:p w14:paraId="2F455265" w14:textId="2EAA6C5D" w:rsidR="00F07C9C" w:rsidRPr="00170A4B" w:rsidRDefault="00F42845" w:rsidP="00F07C9C">
            <w:pPr>
              <w:ind w:right="-20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Fonction de direction</w:t>
            </w:r>
          </w:p>
        </w:tc>
        <w:tc>
          <w:tcPr>
            <w:tcW w:w="2665" w:type="dxa"/>
          </w:tcPr>
          <w:p w14:paraId="1176B380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65173EAC" w14:textId="77777777" w:rsidTr="00F42845">
        <w:trPr>
          <w:trHeight w:val="700"/>
        </w:trPr>
        <w:tc>
          <w:tcPr>
            <w:tcW w:w="1838" w:type="dxa"/>
            <w:vMerge/>
            <w:shd w:val="clear" w:color="auto" w:fill="F2CEED" w:themeFill="accent5" w:themeFillTint="33"/>
            <w:vAlign w:val="center"/>
          </w:tcPr>
          <w:p w14:paraId="1A43C56E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34F9C8C1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Pour cette fonction de référent </w:t>
            </w:r>
            <w:proofErr w:type="spellStart"/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>AVIP</w:t>
            </w:r>
            <w:proofErr w:type="spellEnd"/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une augmentation du temps de travail initial du professionnel identifié est-elle prévue ? </w:t>
            </w:r>
            <w:r w:rsidRPr="00170A4B">
              <w:rPr>
                <w:rFonts w:asciiTheme="minorHAnsi" w:hAnsiTheme="minorHAnsi" w:cstheme="minorHAnsi"/>
                <w:bCs/>
                <w:sz w:val="20"/>
                <w:szCs w:val="20"/>
              </w:rPr>
              <w:t>Oui/Non (si oui précisez en ETP)</w:t>
            </w:r>
          </w:p>
        </w:tc>
        <w:tc>
          <w:tcPr>
            <w:tcW w:w="2665" w:type="dxa"/>
          </w:tcPr>
          <w:p w14:paraId="6D976C00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5CC12454" w14:textId="77777777" w:rsidTr="00F42845">
        <w:trPr>
          <w:trHeight w:val="593"/>
        </w:trPr>
        <w:tc>
          <w:tcPr>
            <w:tcW w:w="1838" w:type="dxa"/>
            <w:vMerge/>
            <w:shd w:val="clear" w:color="auto" w:fill="F2CEED" w:themeFill="accent5" w:themeFillTint="33"/>
            <w:vAlign w:val="center"/>
          </w:tcPr>
          <w:p w14:paraId="47CC444B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0264DC19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A4B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Temps de travail estimé pour la fonction de référent </w:t>
            </w:r>
            <w:proofErr w:type="spellStart"/>
            <w:r w:rsidRPr="00170A4B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AVIP</w:t>
            </w:r>
            <w:proofErr w:type="spellEnd"/>
            <w:r w:rsidRPr="00170A4B"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70A4B">
              <w:rPr>
                <w:rFonts w:ascii="Aptos" w:hAnsi="Aptos"/>
                <w:color w:val="000000"/>
                <w:sz w:val="20"/>
                <w:szCs w:val="20"/>
              </w:rPr>
              <w:t>(en ETP)</w:t>
            </w:r>
          </w:p>
        </w:tc>
        <w:tc>
          <w:tcPr>
            <w:tcW w:w="2665" w:type="dxa"/>
          </w:tcPr>
          <w:p w14:paraId="725C5F4E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7B6FF107" w14:textId="77777777" w:rsidTr="00F42845">
        <w:trPr>
          <w:trHeight w:val="1241"/>
        </w:trPr>
        <w:tc>
          <w:tcPr>
            <w:tcW w:w="1838" w:type="dxa"/>
            <w:vMerge w:val="restart"/>
            <w:shd w:val="clear" w:color="auto" w:fill="F2CEED" w:themeFill="accent5" w:themeFillTint="33"/>
            <w:vAlign w:val="center"/>
          </w:tcPr>
          <w:p w14:paraId="789B9822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t xml:space="preserve">Description du projet de labellisation </w:t>
            </w:r>
            <w:proofErr w:type="spellStart"/>
            <w:r w:rsidRPr="00170A4B"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t>AVIP</w:t>
            </w:r>
            <w:proofErr w:type="spellEnd"/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04284698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>Historique du projet</w:t>
            </w:r>
          </w:p>
          <w:p w14:paraId="1828DA9C" w14:textId="59B759FA" w:rsidR="00F42845" w:rsidRPr="00170A4B" w:rsidRDefault="00F42845" w:rsidP="00C07324">
            <w:pPr>
              <w:ind w:right="-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Cs/>
                <w:sz w:val="20"/>
                <w:szCs w:val="20"/>
              </w:rPr>
              <w:t>Précisez l’historique de la démarche du gestionnaire de renforcement de l’accueil au sein de</w:t>
            </w:r>
            <w:r w:rsidR="006D097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="006D0974">
              <w:rPr>
                <w:rFonts w:asciiTheme="minorHAnsi" w:hAnsiTheme="minorHAnsi" w:cstheme="minorHAnsi"/>
                <w:bCs/>
                <w:sz w:val="20"/>
                <w:szCs w:val="20"/>
              </w:rPr>
              <w:t>l’</w:t>
            </w:r>
            <w:r w:rsidRPr="00170A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170A4B">
              <w:rPr>
                <w:rFonts w:asciiTheme="minorHAnsi" w:hAnsiTheme="minorHAnsi" w:cstheme="minorHAnsi"/>
                <w:bCs/>
                <w:sz w:val="20"/>
                <w:szCs w:val="20"/>
              </w:rPr>
              <w:t>EAJE</w:t>
            </w:r>
            <w:proofErr w:type="spellEnd"/>
            <w:proofErr w:type="gramEnd"/>
            <w:r w:rsidRPr="00170A4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 direction des publics inscrits dans un projet de retour à l’emploi (quelles actions ont déjà été mises en place, …)  </w:t>
            </w:r>
          </w:p>
          <w:p w14:paraId="72575EA5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14:paraId="1CD6E730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11123A5F" w14:textId="77777777" w:rsidTr="00F42845">
        <w:trPr>
          <w:trHeight w:val="1065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107E9C85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64476146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>Caractéristiques du territoire et public ciblé</w:t>
            </w:r>
          </w:p>
          <w:p w14:paraId="216B94CC" w14:textId="77777777" w:rsidR="00F42845" w:rsidRPr="00170A4B" w:rsidRDefault="00F42845" w:rsidP="00C07324">
            <w:pPr>
              <w:ind w:right="-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Cs/>
                <w:sz w:val="20"/>
                <w:szCs w:val="20"/>
              </w:rPr>
              <w:t>Précisez les problématiques et enjeux liés à l’insertion professionnelle sur votre territoire, les principales caractéristiques du public ciblé</w:t>
            </w:r>
          </w:p>
          <w:p w14:paraId="37380BD5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14:paraId="7C2ACD48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12CE8C9B" w14:textId="77777777" w:rsidTr="00F42845">
        <w:trPr>
          <w:trHeight w:val="102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035601B1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158B991A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7D3DF5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Objectifs ciblés par le gestionnaire dans ce projet de labellisation </w:t>
            </w:r>
            <w:proofErr w:type="spellStart"/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>AVIP</w:t>
            </w:r>
            <w:proofErr w:type="spellEnd"/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d’un </w:t>
            </w:r>
            <w:proofErr w:type="spellStart"/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>EAJE</w:t>
            </w:r>
            <w:proofErr w:type="spellEnd"/>
          </w:p>
          <w:p w14:paraId="0ABEACBC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65" w:type="dxa"/>
          </w:tcPr>
          <w:p w14:paraId="4FF55BC6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4F45A731" w14:textId="77777777" w:rsidTr="00F42845">
        <w:trPr>
          <w:trHeight w:val="925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18F4C956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01DCB679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50E55A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>Projection d’accueil au sein de l’</w:t>
            </w:r>
            <w:proofErr w:type="spellStart"/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>EAJE</w:t>
            </w:r>
            <w:proofErr w:type="spellEnd"/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97B5350" w14:textId="492388DE" w:rsidR="00F42845" w:rsidRPr="00F42845" w:rsidRDefault="00F42845" w:rsidP="00C07324">
            <w:pPr>
              <w:pStyle w:val="Paragraphedeliste"/>
              <w:numPr>
                <w:ilvl w:val="0"/>
                <w:numId w:val="3"/>
              </w:numPr>
              <w:ind w:right="-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42845">
              <w:rPr>
                <w:rFonts w:cstheme="minorHAnsi"/>
                <w:bCs/>
                <w:sz w:val="20"/>
                <w:szCs w:val="20"/>
              </w:rPr>
              <w:t xml:space="preserve">Décrire les différentes étapes de l’accueil d’un enfant sur une place </w:t>
            </w:r>
            <w:proofErr w:type="spellStart"/>
            <w:r w:rsidRPr="00F42845">
              <w:rPr>
                <w:rFonts w:cstheme="minorHAnsi"/>
                <w:bCs/>
                <w:sz w:val="20"/>
                <w:szCs w:val="20"/>
              </w:rPr>
              <w:t>AVIP</w:t>
            </w:r>
            <w:proofErr w:type="spellEnd"/>
          </w:p>
          <w:p w14:paraId="4B37F593" w14:textId="405D3672" w:rsidR="00F42845" w:rsidRPr="00F42845" w:rsidRDefault="00F42845" w:rsidP="00C07324">
            <w:pPr>
              <w:pStyle w:val="Paragraphedeliste"/>
              <w:numPr>
                <w:ilvl w:val="0"/>
                <w:numId w:val="3"/>
              </w:numPr>
              <w:ind w:right="-20"/>
              <w:jc w:val="both"/>
              <w:rPr>
                <w:rFonts w:cstheme="minorHAnsi"/>
                <w:sz w:val="20"/>
                <w:szCs w:val="20"/>
              </w:rPr>
            </w:pPr>
            <w:r w:rsidRPr="00F42845">
              <w:rPr>
                <w:rFonts w:cstheme="minorHAnsi"/>
                <w:sz w:val="20"/>
                <w:szCs w:val="20"/>
              </w:rPr>
              <w:t>Décrire les conditions d’adaptation de l’accueil aux besoins des parents</w:t>
            </w:r>
            <w:r w:rsidR="00DF715E">
              <w:rPr>
                <w:rFonts w:cstheme="minorHAnsi"/>
                <w:sz w:val="20"/>
                <w:szCs w:val="20"/>
              </w:rPr>
              <w:t xml:space="preserve"> et de l’enfant</w:t>
            </w:r>
          </w:p>
        </w:tc>
        <w:tc>
          <w:tcPr>
            <w:tcW w:w="2665" w:type="dxa"/>
          </w:tcPr>
          <w:p w14:paraId="3CD4EAEF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3D284419" w14:textId="77777777" w:rsidTr="00F42845">
        <w:trPr>
          <w:trHeight w:val="2808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3E2BF0DF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</w:tcPr>
          <w:p w14:paraId="36C46E55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711418D" w14:textId="3226D07B" w:rsidR="00F42845" w:rsidRPr="00170A4B" w:rsidRDefault="00F42845" w:rsidP="009D66E8">
            <w:pPr>
              <w:ind w:right="-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sz w:val="20"/>
                <w:szCs w:val="20"/>
              </w:rPr>
              <w:t>Projection de travail partenarial</w:t>
            </w:r>
          </w:p>
          <w:p w14:paraId="4C0C9238" w14:textId="4ECD8321" w:rsidR="00F42845" w:rsidRDefault="00F42845" w:rsidP="00C07324">
            <w:pPr>
              <w:pStyle w:val="Paragraphedeliste"/>
              <w:numPr>
                <w:ilvl w:val="0"/>
                <w:numId w:val="2"/>
              </w:numPr>
              <w:ind w:right="-2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42845">
              <w:rPr>
                <w:rFonts w:cstheme="minorHAnsi"/>
                <w:bCs/>
                <w:sz w:val="20"/>
                <w:szCs w:val="20"/>
              </w:rPr>
              <w:t>Décrire la projection de travail avec les partenaires</w:t>
            </w:r>
            <w:r w:rsidR="00C0732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F42845">
              <w:rPr>
                <w:rFonts w:cstheme="minorHAnsi"/>
                <w:bCs/>
                <w:sz w:val="20"/>
                <w:szCs w:val="20"/>
              </w:rPr>
              <w:t xml:space="preserve">prescripteurs lors de l’accueil d’un enfant sur une place </w:t>
            </w:r>
            <w:proofErr w:type="spellStart"/>
            <w:r w:rsidRPr="00F42845">
              <w:rPr>
                <w:rFonts w:cstheme="minorHAnsi"/>
                <w:bCs/>
                <w:sz w:val="20"/>
                <w:szCs w:val="20"/>
              </w:rPr>
              <w:t>AVIP</w:t>
            </w:r>
            <w:proofErr w:type="spellEnd"/>
            <w:r w:rsidRPr="00F42845">
              <w:rPr>
                <w:rFonts w:cstheme="minorHAnsi"/>
                <w:bCs/>
                <w:sz w:val="20"/>
                <w:szCs w:val="20"/>
              </w:rPr>
              <w:t xml:space="preserve"> : préparation et suivi de l’accueil (points intermédiaires, bilans) ; organisation de l’attribution des places </w:t>
            </w:r>
            <w:proofErr w:type="spellStart"/>
            <w:r w:rsidRPr="00F42845">
              <w:rPr>
                <w:rFonts w:cstheme="minorHAnsi"/>
                <w:bCs/>
                <w:sz w:val="20"/>
                <w:szCs w:val="20"/>
              </w:rPr>
              <w:t>AVIP</w:t>
            </w:r>
            <w:proofErr w:type="spellEnd"/>
            <w:r w:rsidRPr="00F42845">
              <w:rPr>
                <w:rFonts w:cstheme="minorHAnsi"/>
                <w:bCs/>
                <w:sz w:val="20"/>
                <w:szCs w:val="20"/>
              </w:rPr>
              <w:t>, …</w:t>
            </w:r>
          </w:p>
          <w:p w14:paraId="19523993" w14:textId="77777777" w:rsidR="00F42845" w:rsidRPr="00F42845" w:rsidRDefault="00F42845" w:rsidP="00C07324">
            <w:pPr>
              <w:pStyle w:val="Paragraphedeliste"/>
              <w:numPr>
                <w:ilvl w:val="0"/>
                <w:numId w:val="2"/>
              </w:numPr>
              <w:ind w:right="-20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Décrire les actions envisagées avec des partenaires dans le cadre de la démarche l’accompagnement à la parentalité </w:t>
            </w:r>
          </w:p>
        </w:tc>
        <w:tc>
          <w:tcPr>
            <w:tcW w:w="2665" w:type="dxa"/>
          </w:tcPr>
          <w:p w14:paraId="02777DF8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0C95267D" w14:textId="77777777" w:rsidTr="00F42845">
        <w:trPr>
          <w:trHeight w:val="381"/>
        </w:trPr>
        <w:tc>
          <w:tcPr>
            <w:tcW w:w="1838" w:type="dxa"/>
            <w:vMerge w:val="restart"/>
            <w:shd w:val="clear" w:color="auto" w:fill="F2CEED" w:themeFill="accent5" w:themeFillTint="33"/>
            <w:vAlign w:val="center"/>
          </w:tcPr>
          <w:p w14:paraId="4CC944FB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</w:pPr>
            <w:bookmarkStart w:id="1" w:name="_Hlk213946397"/>
          </w:p>
          <w:p w14:paraId="6068301E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t>Modalités de fonctionnement</w:t>
            </w:r>
          </w:p>
          <w:p w14:paraId="180ACE0F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t>De l’</w:t>
            </w:r>
            <w:proofErr w:type="spellStart"/>
            <w:r w:rsidRPr="00170A4B"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t>EAJE</w:t>
            </w:r>
            <w:proofErr w:type="spellEnd"/>
          </w:p>
          <w:p w14:paraId="718FE326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  <w:vAlign w:val="center"/>
          </w:tcPr>
          <w:p w14:paraId="380A1082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75280DAF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 d’heures d’ouverture journalières</w:t>
            </w:r>
          </w:p>
        </w:tc>
        <w:tc>
          <w:tcPr>
            <w:tcW w:w="2665" w:type="dxa"/>
          </w:tcPr>
          <w:p w14:paraId="1CA1F733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30DD3C9B" w14:textId="77777777" w:rsidTr="00F42845">
        <w:trPr>
          <w:trHeight w:val="285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50F23D69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  <w:vAlign w:val="center"/>
          </w:tcPr>
          <w:p w14:paraId="782AC13A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  <w:p w14:paraId="1B43D757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 de jours d’ouverture annuel</w:t>
            </w:r>
          </w:p>
        </w:tc>
        <w:tc>
          <w:tcPr>
            <w:tcW w:w="2665" w:type="dxa"/>
          </w:tcPr>
          <w:p w14:paraId="14A8F575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0C37DFC6" w14:textId="77777777" w:rsidTr="00F42845">
        <w:trPr>
          <w:trHeight w:val="601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326ADB81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15" w:type="dxa"/>
            <w:gridSpan w:val="3"/>
            <w:shd w:val="clear" w:color="auto" w:fill="F2CEED" w:themeFill="accent5" w:themeFillTint="33"/>
            <w:vAlign w:val="center"/>
          </w:tcPr>
          <w:p w14:paraId="4873AB7F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Volume horaire annuel</w:t>
            </w:r>
          </w:p>
        </w:tc>
        <w:tc>
          <w:tcPr>
            <w:tcW w:w="2665" w:type="dxa"/>
          </w:tcPr>
          <w:p w14:paraId="1886F37E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1"/>
      <w:tr w:rsidR="00F42845" w:rsidRPr="00266AC1" w14:paraId="34913BCC" w14:textId="77777777" w:rsidTr="00F42845">
        <w:trPr>
          <w:trHeight w:val="192"/>
        </w:trPr>
        <w:tc>
          <w:tcPr>
            <w:tcW w:w="1838" w:type="dxa"/>
            <w:vMerge w:val="restart"/>
            <w:shd w:val="clear" w:color="auto" w:fill="F2CEED" w:themeFill="accent5" w:themeFillTint="33"/>
            <w:vAlign w:val="center"/>
          </w:tcPr>
          <w:p w14:paraId="56906ED8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t xml:space="preserve">Accueil prévisionnel </w:t>
            </w:r>
            <w:proofErr w:type="spellStart"/>
            <w:r w:rsidRPr="00170A4B"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t>AVIP</w:t>
            </w:r>
            <w:proofErr w:type="spellEnd"/>
          </w:p>
        </w:tc>
        <w:tc>
          <w:tcPr>
            <w:tcW w:w="2889" w:type="dxa"/>
            <w:gridSpan w:val="2"/>
            <w:vMerge w:val="restart"/>
            <w:shd w:val="clear" w:color="auto" w:fill="F2CEED" w:themeFill="accent5" w:themeFillTint="33"/>
          </w:tcPr>
          <w:p w14:paraId="7DF92BFB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Places prévisionnelles réservées pour l’accueil d’enfants dont les parents sont demandeurs d’emploi</w:t>
            </w:r>
          </w:p>
          <w:p w14:paraId="5B194261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F2CEED" w:themeFill="accent5" w:themeFillTint="33"/>
          </w:tcPr>
          <w:p w14:paraId="7314695D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Nombre de places  </w:t>
            </w:r>
          </w:p>
        </w:tc>
        <w:tc>
          <w:tcPr>
            <w:tcW w:w="2665" w:type="dxa"/>
          </w:tcPr>
          <w:p w14:paraId="711B04BA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F42845" w:rsidRPr="00266AC1" w14:paraId="7ED0007C" w14:textId="77777777" w:rsidTr="00F42845">
        <w:trPr>
          <w:trHeight w:val="102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42AFCE10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89" w:type="dxa"/>
            <w:gridSpan w:val="2"/>
            <w:vMerge/>
            <w:shd w:val="clear" w:color="auto" w:fill="F2CEED" w:themeFill="accent5" w:themeFillTint="33"/>
          </w:tcPr>
          <w:p w14:paraId="6D810431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26" w:type="dxa"/>
            <w:shd w:val="clear" w:color="auto" w:fill="F2CEED" w:themeFill="accent5" w:themeFillTint="33"/>
          </w:tcPr>
          <w:p w14:paraId="098AB77A" w14:textId="77777777" w:rsidR="00F42845" w:rsidRPr="00170A4B" w:rsidRDefault="00F42845" w:rsidP="00F42845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70A4B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En % de la capacité totale d’accueil (agrément PMI)</w:t>
            </w:r>
          </w:p>
        </w:tc>
        <w:tc>
          <w:tcPr>
            <w:tcW w:w="2665" w:type="dxa"/>
          </w:tcPr>
          <w:p w14:paraId="29AD778C" w14:textId="77777777" w:rsidR="00F42845" w:rsidRPr="00170A4B" w:rsidRDefault="00F42845" w:rsidP="00F42845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14:paraId="1BF4C80C" w14:textId="77777777" w:rsidR="003C2521" w:rsidRPr="008F6D11" w:rsidRDefault="003C2521" w:rsidP="003C2521">
      <w:pPr>
        <w:widowControl/>
        <w:suppressAutoHyphens w:val="0"/>
        <w:spacing w:after="160" w:line="259" w:lineRule="auto"/>
        <w:rPr>
          <w:rFonts w:asciiTheme="minorHAnsi" w:hAnsiTheme="minorHAnsi" w:cstheme="minorHAnsi"/>
        </w:rPr>
        <w:sectPr w:rsidR="003C2521" w:rsidRPr="008F6D11" w:rsidSect="003C2521">
          <w:pgSz w:w="11906" w:h="16838"/>
          <w:pgMar w:top="1134" w:right="850" w:bottom="0" w:left="1416" w:header="0" w:footer="0" w:gutter="0"/>
          <w:cols w:space="720"/>
          <w:formProt w:val="0"/>
          <w:docGrid w:linePitch="100"/>
        </w:sectPr>
      </w:pPr>
    </w:p>
    <w:tbl>
      <w:tblPr>
        <w:tblStyle w:val="Grilledutableau"/>
        <w:tblpPr w:leftFromText="141" w:rightFromText="141" w:vertAnchor="page" w:horzAnchor="margin" w:tblpXSpec="center" w:tblpY="2230"/>
        <w:tblW w:w="9918" w:type="dxa"/>
        <w:tblLook w:val="04A0" w:firstRow="1" w:lastRow="0" w:firstColumn="1" w:lastColumn="0" w:noHBand="0" w:noVBand="1"/>
      </w:tblPr>
      <w:tblGrid>
        <w:gridCol w:w="1838"/>
        <w:gridCol w:w="5415"/>
        <w:gridCol w:w="2665"/>
      </w:tblGrid>
      <w:tr w:rsidR="00574D13" w:rsidRPr="00170A4B" w14:paraId="1B6C05C6" w14:textId="77777777" w:rsidTr="00574D13">
        <w:trPr>
          <w:trHeight w:val="699"/>
        </w:trPr>
        <w:tc>
          <w:tcPr>
            <w:tcW w:w="1838" w:type="dxa"/>
            <w:vMerge w:val="restart"/>
            <w:shd w:val="clear" w:color="auto" w:fill="F2CEED" w:themeFill="accent5" w:themeFillTint="33"/>
            <w:vAlign w:val="center"/>
          </w:tcPr>
          <w:p w14:paraId="338511B2" w14:textId="4B92E6DF" w:rsidR="00574D13" w:rsidRPr="00170A4B" w:rsidRDefault="00574D13" w:rsidP="00A15997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lastRenderedPageBreak/>
              <w:t xml:space="preserve">ELIGIBILITE FINANCEMENT </w:t>
            </w:r>
            <w:proofErr w:type="spellStart"/>
            <w:r>
              <w:rPr>
                <w:rFonts w:asciiTheme="minorHAnsi" w:hAnsiTheme="minorHAnsi" w:cstheme="minorHAnsi"/>
                <w:b/>
                <w:color w:val="8B0000"/>
                <w:sz w:val="20"/>
                <w:szCs w:val="20"/>
              </w:rPr>
              <w:t>MSA</w:t>
            </w:r>
            <w:proofErr w:type="spellEnd"/>
          </w:p>
        </w:tc>
        <w:tc>
          <w:tcPr>
            <w:tcW w:w="5415" w:type="dxa"/>
            <w:shd w:val="clear" w:color="auto" w:fill="F2CEED" w:themeFill="accent5" w:themeFillTint="33"/>
          </w:tcPr>
          <w:p w14:paraId="1304BAA0" w14:textId="7BE58288" w:rsidR="00574D13" w:rsidRPr="00170A4B" w:rsidRDefault="00574D13" w:rsidP="00A15997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 de familles affiliées au régime agricole accueillies en 2025 au sein de l’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EAJE</w:t>
            </w:r>
            <w:proofErr w:type="spellEnd"/>
          </w:p>
        </w:tc>
        <w:tc>
          <w:tcPr>
            <w:tcW w:w="2665" w:type="dxa"/>
          </w:tcPr>
          <w:p w14:paraId="37784140" w14:textId="77777777" w:rsidR="00574D13" w:rsidRPr="00170A4B" w:rsidRDefault="00574D13" w:rsidP="00A15997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74D13" w:rsidRPr="00170A4B" w14:paraId="2108E1AF" w14:textId="77777777" w:rsidTr="00574D13">
        <w:trPr>
          <w:trHeight w:val="474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1A264863" w14:textId="77777777" w:rsidR="00574D13" w:rsidRPr="00170A4B" w:rsidRDefault="00574D13" w:rsidP="00A15997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15" w:type="dxa"/>
            <w:shd w:val="clear" w:color="auto" w:fill="F2CEED" w:themeFill="accent5" w:themeFillTint="33"/>
          </w:tcPr>
          <w:p w14:paraId="49B3AE12" w14:textId="3D1CDA44" w:rsidR="00574D13" w:rsidRPr="00170A4B" w:rsidRDefault="00574D13" w:rsidP="00A15997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Nombre de familles affiliées au régime agricole habitant sur la collectivité</w:t>
            </w:r>
            <w:r w:rsidR="00A372B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A372B9" w:rsidRPr="00A372B9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(dernières données disponibles)</w:t>
            </w:r>
          </w:p>
          <w:p w14:paraId="0D29B38C" w14:textId="77777777" w:rsidR="00574D13" w:rsidRPr="00170A4B" w:rsidRDefault="00574D13" w:rsidP="00A15997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</w:tcPr>
          <w:p w14:paraId="13D9AE85" w14:textId="77777777" w:rsidR="00574D13" w:rsidRPr="00170A4B" w:rsidRDefault="00574D13" w:rsidP="00A15997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74D13" w:rsidRPr="00170A4B" w14:paraId="6AFFB97A" w14:textId="77777777" w:rsidTr="00A15997">
        <w:trPr>
          <w:trHeight w:val="247"/>
        </w:trPr>
        <w:tc>
          <w:tcPr>
            <w:tcW w:w="1838" w:type="dxa"/>
            <w:vMerge/>
            <w:shd w:val="clear" w:color="auto" w:fill="F2CEED" w:themeFill="accent5" w:themeFillTint="33"/>
          </w:tcPr>
          <w:p w14:paraId="6CC6C758" w14:textId="77777777" w:rsidR="00574D13" w:rsidRPr="00170A4B" w:rsidRDefault="00574D13" w:rsidP="00A15997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415" w:type="dxa"/>
            <w:shd w:val="clear" w:color="auto" w:fill="F2CEED" w:themeFill="accent5" w:themeFillTint="33"/>
          </w:tcPr>
          <w:p w14:paraId="20DA73D5" w14:textId="78C20046" w:rsidR="00574D13" w:rsidRPr="00170A4B" w:rsidRDefault="00574D13" w:rsidP="00A15997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Nom des (de la) commune(s) rurale(s) concernée(s) et degré de priorité associé </w:t>
            </w:r>
          </w:p>
          <w:p w14:paraId="779A6567" w14:textId="77777777" w:rsidR="00574D13" w:rsidRPr="00170A4B" w:rsidRDefault="00574D13" w:rsidP="00A15997">
            <w:pPr>
              <w:ind w:right="-2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665" w:type="dxa"/>
          </w:tcPr>
          <w:p w14:paraId="79311501" w14:textId="77777777" w:rsidR="00574D13" w:rsidRPr="00170A4B" w:rsidRDefault="00574D13" w:rsidP="00A15997">
            <w:pPr>
              <w:ind w:right="-20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83355EC" w14:textId="27E28604" w:rsidR="00574D13" w:rsidRPr="00574D13" w:rsidRDefault="00574D13" w:rsidP="00574D13">
      <w:pPr>
        <w:widowControl/>
        <w:suppressAutoHyphens w:val="0"/>
        <w:spacing w:after="160" w:line="259" w:lineRule="auto"/>
        <w:rPr>
          <w:rFonts w:asciiTheme="minorHAnsi" w:hAnsiTheme="minorHAnsi" w:cstheme="minorHAnsi"/>
          <w:b/>
          <w:bCs/>
          <w:color w:val="60A500"/>
        </w:rPr>
      </w:pPr>
      <w:r w:rsidRPr="00574D13">
        <w:rPr>
          <w:rFonts w:asciiTheme="minorHAnsi" w:hAnsiTheme="minorHAnsi" w:cstheme="minorHAnsi"/>
          <w:b/>
          <w:bCs/>
          <w:color w:val="60A500"/>
        </w:rPr>
        <w:t xml:space="preserve">Financement </w:t>
      </w:r>
      <w:proofErr w:type="spellStart"/>
      <w:r w:rsidRPr="00574D13">
        <w:rPr>
          <w:rFonts w:asciiTheme="minorHAnsi" w:hAnsiTheme="minorHAnsi" w:cstheme="minorHAnsi"/>
          <w:b/>
          <w:bCs/>
          <w:color w:val="60A500"/>
        </w:rPr>
        <w:t>MSA</w:t>
      </w:r>
      <w:proofErr w:type="spellEnd"/>
      <w:r w:rsidRPr="00574D13">
        <w:rPr>
          <w:rFonts w:asciiTheme="minorHAnsi" w:hAnsiTheme="minorHAnsi" w:cstheme="minorHAnsi"/>
          <w:b/>
          <w:bCs/>
          <w:color w:val="60A500"/>
        </w:rPr>
        <w:t xml:space="preserve"> (à remplir uniquement si </w:t>
      </w:r>
      <w:proofErr w:type="gramStart"/>
      <w:r w:rsidRPr="00574D13">
        <w:rPr>
          <w:rFonts w:asciiTheme="minorHAnsi" w:hAnsiTheme="minorHAnsi" w:cstheme="minorHAnsi"/>
          <w:b/>
          <w:bCs/>
          <w:color w:val="60A500"/>
        </w:rPr>
        <w:t>concerné</w:t>
      </w:r>
      <w:proofErr w:type="gramEnd"/>
      <w:r w:rsidRPr="00574D13">
        <w:rPr>
          <w:rFonts w:asciiTheme="minorHAnsi" w:hAnsiTheme="minorHAnsi" w:cstheme="minorHAnsi"/>
          <w:b/>
          <w:bCs/>
          <w:color w:val="60A500"/>
        </w:rPr>
        <w:t xml:space="preserve">) : </w:t>
      </w:r>
    </w:p>
    <w:p w14:paraId="19EF1629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07220A60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2D1A064C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2216D7A5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14898920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6C1697B7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2C5DDE99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0B81B6EF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487FF35F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2C1194D7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272DE45E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33E8918C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204E392A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6C6D497A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5F747B5C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205EAD50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02FD05A4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61131C09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427B66B7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59A04759" w14:textId="77777777" w:rsidR="00574D13" w:rsidRDefault="00574D13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2A21A616" w14:textId="77777777" w:rsidR="00574D13" w:rsidRDefault="00574D13" w:rsidP="00574D13">
      <w:pPr>
        <w:widowControl/>
        <w:suppressAutoHyphens w:val="0"/>
        <w:spacing w:after="160" w:line="259" w:lineRule="auto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</w:p>
    <w:p w14:paraId="18AB376C" w14:textId="6E5ABD6B" w:rsidR="003C2521" w:rsidRPr="00D36AC8" w:rsidRDefault="003C2521" w:rsidP="001101F5">
      <w:pPr>
        <w:widowControl/>
        <w:suppressAutoHyphens w:val="0"/>
        <w:spacing w:after="160" w:line="259" w:lineRule="auto"/>
        <w:jc w:val="center"/>
        <w:rPr>
          <w:rFonts w:asciiTheme="minorHAnsi" w:hAnsiTheme="minorHAnsi" w:cstheme="minorHAnsi"/>
          <w:b/>
          <w:bCs/>
          <w:color w:val="60A500"/>
          <w:sz w:val="28"/>
          <w:szCs w:val="28"/>
        </w:rPr>
      </w:pPr>
      <w:r w:rsidRPr="00A616FE">
        <w:rPr>
          <w:rFonts w:asciiTheme="minorHAnsi" w:hAnsiTheme="minorHAnsi" w:cstheme="minorHAnsi"/>
          <w:b/>
          <w:bCs/>
          <w:color w:val="60A500"/>
          <w:sz w:val="28"/>
          <w:szCs w:val="28"/>
        </w:rPr>
        <w:lastRenderedPageBreak/>
        <w:t>Budget prévisionnel annuel</w:t>
      </w:r>
    </w:p>
    <w:p w14:paraId="2A99D946" w14:textId="2DD957B8" w:rsidR="003C2521" w:rsidRPr="00D720C8" w:rsidRDefault="003C2521" w:rsidP="00D720C8">
      <w:pPr>
        <w:tabs>
          <w:tab w:val="left" w:pos="720"/>
        </w:tabs>
        <w:ind w:left="360" w:right="-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F6D11">
        <w:rPr>
          <w:rFonts w:asciiTheme="minorHAnsi" w:hAnsiTheme="minorHAnsi" w:cstheme="minorHAnsi"/>
          <w:b/>
          <w:sz w:val="22"/>
          <w:szCs w:val="22"/>
        </w:rPr>
        <w:t>Un budget</w:t>
      </w:r>
      <w:r>
        <w:rPr>
          <w:rFonts w:asciiTheme="minorHAnsi" w:hAnsiTheme="minorHAnsi" w:cstheme="minorHAnsi"/>
          <w:b/>
          <w:sz w:val="22"/>
          <w:szCs w:val="22"/>
        </w:rPr>
        <w:t xml:space="preserve"> prévisionnel de chaque période</w:t>
      </w:r>
      <w:r w:rsidRPr="008F6D11">
        <w:rPr>
          <w:rFonts w:asciiTheme="minorHAnsi" w:hAnsiTheme="minorHAnsi" w:cstheme="minorHAnsi"/>
          <w:b/>
          <w:sz w:val="22"/>
          <w:szCs w:val="22"/>
        </w:rPr>
        <w:t xml:space="preserve"> est à adresser</w:t>
      </w:r>
      <w:r w:rsidR="007323AD">
        <w:rPr>
          <w:rFonts w:asciiTheme="minorHAnsi" w:hAnsiTheme="minorHAnsi" w:cstheme="minorHAnsi"/>
          <w:b/>
          <w:sz w:val="22"/>
          <w:szCs w:val="22"/>
        </w:rPr>
        <w:t xml:space="preserve"> pour chaque </w:t>
      </w:r>
      <w:proofErr w:type="spellStart"/>
      <w:r w:rsidR="007323AD">
        <w:rPr>
          <w:rFonts w:asciiTheme="minorHAnsi" w:hAnsiTheme="minorHAnsi" w:cstheme="minorHAnsi"/>
          <w:b/>
          <w:sz w:val="22"/>
          <w:szCs w:val="22"/>
        </w:rPr>
        <w:t>EAJE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(budget lié au dispositif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AVIP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uniquement) :</w:t>
      </w:r>
    </w:p>
    <w:tbl>
      <w:tblPr>
        <w:tblStyle w:val="Grilledutableau"/>
        <w:tblW w:w="9264" w:type="dxa"/>
        <w:tblInd w:w="-15" w:type="dxa"/>
        <w:tblLook w:val="04A0" w:firstRow="1" w:lastRow="0" w:firstColumn="1" w:lastColumn="0" w:noHBand="0" w:noVBand="1"/>
      </w:tblPr>
      <w:tblGrid>
        <w:gridCol w:w="3442"/>
        <w:gridCol w:w="1371"/>
        <w:gridCol w:w="3241"/>
        <w:gridCol w:w="1210"/>
      </w:tblGrid>
      <w:tr w:rsidR="00D720C8" w:rsidRPr="008F6D11" w14:paraId="0ACE3663" w14:textId="77777777" w:rsidTr="00D720C8">
        <w:trPr>
          <w:trHeight w:val="1187"/>
        </w:trPr>
        <w:tc>
          <w:tcPr>
            <w:tcW w:w="9264" w:type="dxa"/>
            <w:gridSpan w:val="4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27142033" w14:textId="77777777" w:rsidR="00D720C8" w:rsidRPr="002752B0" w:rsidRDefault="00D720C8" w:rsidP="001507E8">
            <w:pPr>
              <w:pStyle w:val="Paragraphedeliste"/>
              <w:ind w:left="-59" w:right="-20"/>
              <w:jc w:val="center"/>
              <w:rPr>
                <w:rFonts w:cstheme="minorHAnsi"/>
                <w:color w:val="006FC0"/>
                <w:sz w:val="20"/>
                <w:szCs w:val="16"/>
              </w:rPr>
            </w:pPr>
          </w:p>
          <w:p w14:paraId="4A2401E5" w14:textId="77777777" w:rsidR="00D720C8" w:rsidRPr="002752B0" w:rsidRDefault="00D720C8" w:rsidP="001507E8">
            <w:pPr>
              <w:pStyle w:val="Paragraphedeliste"/>
              <w:ind w:left="-59" w:right="-20"/>
              <w:jc w:val="center"/>
              <w:rPr>
                <w:rFonts w:cstheme="minorHAnsi"/>
                <w:b/>
                <w:bCs/>
                <w:color w:val="8B0000"/>
                <w:sz w:val="20"/>
                <w:szCs w:val="16"/>
              </w:rPr>
            </w:pPr>
            <w:r w:rsidRPr="002752B0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BUDGET PREVISIONNEL – LABELLISATION </w:t>
            </w:r>
            <w:proofErr w:type="spellStart"/>
            <w:r w:rsidRPr="002752B0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AVIP</w:t>
            </w:r>
            <w:proofErr w:type="spellEnd"/>
            <w:r w:rsidRPr="002752B0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 </w:t>
            </w:r>
            <w:proofErr w:type="gramStart"/>
            <w:r w:rsidRPr="002752B0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Septembre</w:t>
            </w:r>
            <w:proofErr w:type="gramEnd"/>
            <w:r w:rsidRPr="002752B0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 2026 (ou Mars) – Décembre 2026 </w:t>
            </w:r>
          </w:p>
          <w:p w14:paraId="62697EF6" w14:textId="77777777" w:rsidR="00D720C8" w:rsidRPr="002752B0" w:rsidRDefault="00D720C8" w:rsidP="001507E8">
            <w:pPr>
              <w:pStyle w:val="Paragraphedeliste"/>
              <w:ind w:left="-201" w:right="-20"/>
              <w:jc w:val="center"/>
              <w:rPr>
                <w:rFonts w:cstheme="minorHAnsi"/>
                <w:b/>
                <w:bCs/>
                <w:color w:val="8B0000"/>
                <w:sz w:val="20"/>
                <w:szCs w:val="16"/>
              </w:rPr>
            </w:pPr>
            <w:r w:rsidRPr="002752B0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Nom structure : ……………………………</w:t>
            </w:r>
          </w:p>
          <w:p w14:paraId="04389C3B" w14:textId="77777777" w:rsidR="00D720C8" w:rsidRPr="002752B0" w:rsidRDefault="00D720C8" w:rsidP="001507E8">
            <w:pPr>
              <w:pStyle w:val="Paragraphedeliste"/>
              <w:ind w:left="-201" w:right="-20"/>
              <w:jc w:val="center"/>
              <w:rPr>
                <w:rFonts w:cstheme="minorHAnsi"/>
                <w:b/>
                <w:bCs/>
                <w:color w:val="8B0000"/>
                <w:szCs w:val="18"/>
              </w:rPr>
            </w:pPr>
            <w:r w:rsidRPr="002752B0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Gestionnaire : …………………………</w:t>
            </w:r>
          </w:p>
        </w:tc>
      </w:tr>
      <w:tr w:rsidR="00D720C8" w:rsidRPr="008F6D11" w14:paraId="3E0F24BB" w14:textId="77777777" w:rsidTr="00F42845">
        <w:trPr>
          <w:trHeight w:val="334"/>
        </w:trPr>
        <w:tc>
          <w:tcPr>
            <w:tcW w:w="4813" w:type="dxa"/>
            <w:gridSpan w:val="2"/>
            <w:tcBorders>
              <w:top w:val="double" w:sz="4" w:space="0" w:color="156082" w:themeColor="accent1"/>
              <w:left w:val="double" w:sz="4" w:space="0" w:color="156082" w:themeColor="accent1"/>
            </w:tcBorders>
          </w:tcPr>
          <w:p w14:paraId="24093B39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</w:pPr>
            <w:r w:rsidRPr="002752B0"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  <w:t>DEPENSES</w:t>
            </w:r>
          </w:p>
        </w:tc>
        <w:tc>
          <w:tcPr>
            <w:tcW w:w="4451" w:type="dxa"/>
            <w:gridSpan w:val="2"/>
            <w:tcBorders>
              <w:top w:val="double" w:sz="4" w:space="0" w:color="156082" w:themeColor="accent1"/>
              <w:right w:val="double" w:sz="4" w:space="0" w:color="156082" w:themeColor="accent1"/>
            </w:tcBorders>
          </w:tcPr>
          <w:p w14:paraId="1131C995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</w:pPr>
            <w:r w:rsidRPr="002752B0"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  <w:t>RECETTES</w:t>
            </w:r>
          </w:p>
        </w:tc>
      </w:tr>
      <w:tr w:rsidR="00D720C8" w:rsidRPr="008F6D11" w14:paraId="5B869C60" w14:textId="77777777" w:rsidTr="00F42845">
        <w:trPr>
          <w:trHeight w:val="970"/>
        </w:trPr>
        <w:tc>
          <w:tcPr>
            <w:tcW w:w="3442" w:type="dxa"/>
            <w:tcBorders>
              <w:left w:val="double" w:sz="4" w:space="0" w:color="156082" w:themeColor="accent1"/>
            </w:tcBorders>
          </w:tcPr>
          <w:p w14:paraId="6600FE56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Charges de personnel lié à la fonction de référent </w:t>
            </w:r>
            <w:proofErr w:type="spellStart"/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AVIP</w:t>
            </w:r>
            <w:proofErr w:type="spellEnd"/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1371" w:type="dxa"/>
          </w:tcPr>
          <w:p w14:paraId="4F2A125E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1" w:type="dxa"/>
          </w:tcPr>
          <w:p w14:paraId="1C0F73EC" w14:textId="4EAEF787" w:rsidR="00D720C8" w:rsidRPr="002752B0" w:rsidRDefault="00D720C8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Financement CAF pour la préparation à l’accueil (uniquement pour période de Mars 26 – Sept 26</w:t>
            </w:r>
            <w:r w:rsidR="00C07324">
              <w:rPr>
                <w:rFonts w:asciiTheme="minorHAnsi" w:hAnsiTheme="minorHAnsi" w:cstheme="minorHAnsi"/>
                <w:bCs/>
                <w:sz w:val="20"/>
                <w:szCs w:val="16"/>
              </w:rPr>
              <w:t>, pour la 1</w:t>
            </w:r>
            <w:r w:rsidR="00C07324" w:rsidRPr="00C07324">
              <w:rPr>
                <w:rFonts w:asciiTheme="minorHAnsi" w:hAnsiTheme="minorHAnsi" w:cstheme="minorHAnsi"/>
                <w:bCs/>
                <w:sz w:val="20"/>
                <w:szCs w:val="16"/>
                <w:vertAlign w:val="superscript"/>
              </w:rPr>
              <w:t>ère</w:t>
            </w:r>
            <w:r w:rsidR="00C07324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labellisation</w:t>
            </w: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)</w:t>
            </w:r>
          </w:p>
        </w:tc>
        <w:tc>
          <w:tcPr>
            <w:tcW w:w="1210" w:type="dxa"/>
            <w:tcBorders>
              <w:right w:val="double" w:sz="4" w:space="0" w:color="156082" w:themeColor="accent1"/>
            </w:tcBorders>
          </w:tcPr>
          <w:p w14:paraId="17DEDB0F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ED683B" w:rsidRPr="008F6D11" w14:paraId="31648B64" w14:textId="77777777" w:rsidTr="00F42845">
        <w:trPr>
          <w:trHeight w:val="568"/>
        </w:trPr>
        <w:tc>
          <w:tcPr>
            <w:tcW w:w="3442" w:type="dxa"/>
            <w:vMerge w:val="restart"/>
            <w:tcBorders>
              <w:left w:val="double" w:sz="4" w:space="0" w:color="156082" w:themeColor="accent1"/>
            </w:tcBorders>
          </w:tcPr>
          <w:p w14:paraId="5629E51E" w14:textId="6F7413C1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Impôts et taxes lies aux </w:t>
            </w:r>
            <w:r w:rsidR="00C07324">
              <w:rPr>
                <w:rFonts w:asciiTheme="minorHAnsi" w:hAnsiTheme="minorHAnsi" w:cstheme="minorHAnsi"/>
                <w:bCs/>
                <w:sz w:val="20"/>
                <w:szCs w:val="16"/>
              </w:rPr>
              <w:t>frais</w:t>
            </w:r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de personnel</w:t>
            </w:r>
          </w:p>
        </w:tc>
        <w:tc>
          <w:tcPr>
            <w:tcW w:w="1371" w:type="dxa"/>
            <w:vMerge w:val="restart"/>
          </w:tcPr>
          <w:p w14:paraId="20478C5D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1" w:type="dxa"/>
          </w:tcPr>
          <w:p w14:paraId="73E084CE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Financement CAF pour la coordination du dispositif </w:t>
            </w:r>
            <w:proofErr w:type="spellStart"/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>AVIP</w:t>
            </w:r>
            <w:proofErr w:type="spellEnd"/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</w:t>
            </w:r>
            <w:r w:rsidRPr="002752B0">
              <w:rPr>
                <w:rFonts w:asciiTheme="minorHAnsi" w:hAnsiTheme="minorHAnsi" w:cstheme="minorHAnsi"/>
                <w:bCs/>
                <w:i/>
                <w:iCs/>
                <w:sz w:val="20"/>
                <w:szCs w:val="16"/>
              </w:rPr>
              <w:t>(80% des dépenses subventionnables dans la limite de 1500</w:t>
            </w:r>
            <w:r w:rsidRPr="002752B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 xml:space="preserve">€ par place réservée pour le dispositif </w:t>
            </w:r>
            <w:proofErr w:type="spellStart"/>
            <w:r w:rsidRPr="002752B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AVIP</w:t>
            </w:r>
            <w:proofErr w:type="spellEnd"/>
            <w:r w:rsidRPr="002752B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).</w:t>
            </w:r>
          </w:p>
        </w:tc>
        <w:tc>
          <w:tcPr>
            <w:tcW w:w="1210" w:type="dxa"/>
            <w:tcBorders>
              <w:right w:val="double" w:sz="4" w:space="0" w:color="156082" w:themeColor="accent1"/>
            </w:tcBorders>
          </w:tcPr>
          <w:p w14:paraId="0753B572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ED683B" w:rsidRPr="008F6D11" w14:paraId="1FEEB11B" w14:textId="77777777" w:rsidTr="00ED683B">
        <w:trPr>
          <w:trHeight w:val="301"/>
        </w:trPr>
        <w:tc>
          <w:tcPr>
            <w:tcW w:w="3442" w:type="dxa"/>
            <w:vMerge/>
            <w:tcBorders>
              <w:left w:val="double" w:sz="4" w:space="0" w:color="156082" w:themeColor="accent1"/>
            </w:tcBorders>
          </w:tcPr>
          <w:p w14:paraId="79443EE9" w14:textId="474E7269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4A2E6AB4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1" w:type="dxa"/>
          </w:tcPr>
          <w:p w14:paraId="71C0512E" w14:textId="766B04DA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Financement de l’Etat</w:t>
            </w: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(le cas échéant)</w:t>
            </w:r>
          </w:p>
        </w:tc>
        <w:tc>
          <w:tcPr>
            <w:tcW w:w="1210" w:type="dxa"/>
            <w:tcBorders>
              <w:right w:val="double" w:sz="4" w:space="0" w:color="156082" w:themeColor="accent1"/>
            </w:tcBorders>
          </w:tcPr>
          <w:p w14:paraId="79F75116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ED683B" w:rsidRPr="008F6D11" w14:paraId="25B869E7" w14:textId="77777777" w:rsidTr="00F42845">
        <w:trPr>
          <w:trHeight w:val="300"/>
        </w:trPr>
        <w:tc>
          <w:tcPr>
            <w:tcW w:w="3442" w:type="dxa"/>
            <w:vMerge/>
            <w:tcBorders>
              <w:left w:val="double" w:sz="4" w:space="0" w:color="156082" w:themeColor="accent1"/>
            </w:tcBorders>
          </w:tcPr>
          <w:p w14:paraId="2AED8D24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764C718C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1" w:type="dxa"/>
          </w:tcPr>
          <w:p w14:paraId="6DACEF08" w14:textId="6D6D07DF" w:rsidR="00ED683B" w:rsidRPr="00D720C8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574D13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Financement </w:t>
            </w:r>
            <w:proofErr w:type="spellStart"/>
            <w:r w:rsidRPr="00574D13">
              <w:rPr>
                <w:rFonts w:asciiTheme="minorHAnsi" w:hAnsiTheme="minorHAnsi" w:cstheme="minorHAnsi"/>
                <w:bCs/>
                <w:sz w:val="20"/>
                <w:szCs w:val="16"/>
              </w:rPr>
              <w:t>MSA</w:t>
            </w:r>
            <w:proofErr w:type="spellEnd"/>
            <w:r w:rsidRPr="00574D13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(le cas échéant)</w:t>
            </w:r>
          </w:p>
        </w:tc>
        <w:tc>
          <w:tcPr>
            <w:tcW w:w="1210" w:type="dxa"/>
            <w:tcBorders>
              <w:right w:val="double" w:sz="4" w:space="0" w:color="156082" w:themeColor="accent1"/>
            </w:tcBorders>
          </w:tcPr>
          <w:p w14:paraId="1E5B0AC2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ED683B" w:rsidRPr="008F6D11" w14:paraId="4AD6BDC4" w14:textId="77777777" w:rsidTr="00C07324">
        <w:trPr>
          <w:trHeight w:val="598"/>
        </w:trPr>
        <w:tc>
          <w:tcPr>
            <w:tcW w:w="3442" w:type="dxa"/>
            <w:vMerge/>
            <w:tcBorders>
              <w:left w:val="double" w:sz="4" w:space="0" w:color="156082" w:themeColor="accent1"/>
            </w:tcBorders>
          </w:tcPr>
          <w:p w14:paraId="230D12E1" w14:textId="2788006F" w:rsidR="00ED683B" w:rsidRPr="002752B0" w:rsidRDefault="00ED683B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479A12D0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1" w:type="dxa"/>
          </w:tcPr>
          <w:p w14:paraId="7CD07D91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Prestation de service communale ou intercommunale</w:t>
            </w:r>
          </w:p>
        </w:tc>
        <w:tc>
          <w:tcPr>
            <w:tcW w:w="1210" w:type="dxa"/>
            <w:tcBorders>
              <w:right w:val="double" w:sz="4" w:space="0" w:color="156082" w:themeColor="accent1"/>
            </w:tcBorders>
          </w:tcPr>
          <w:p w14:paraId="656E12DE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ED683B" w:rsidRPr="008F6D11" w14:paraId="5D39F628" w14:textId="77777777" w:rsidTr="00F42845">
        <w:trPr>
          <w:trHeight w:val="64"/>
        </w:trPr>
        <w:tc>
          <w:tcPr>
            <w:tcW w:w="3442" w:type="dxa"/>
            <w:vMerge/>
            <w:tcBorders>
              <w:left w:val="double" w:sz="4" w:space="0" w:color="156082" w:themeColor="accent1"/>
            </w:tcBorders>
          </w:tcPr>
          <w:p w14:paraId="2B3AF05B" w14:textId="27857772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0F2398F8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1" w:type="dxa"/>
          </w:tcPr>
          <w:p w14:paraId="63B027A0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Autres (à préciser) :</w:t>
            </w:r>
          </w:p>
        </w:tc>
        <w:tc>
          <w:tcPr>
            <w:tcW w:w="1210" w:type="dxa"/>
            <w:tcBorders>
              <w:right w:val="double" w:sz="4" w:space="0" w:color="156082" w:themeColor="accent1"/>
            </w:tcBorders>
          </w:tcPr>
          <w:p w14:paraId="77ED148A" w14:textId="77777777" w:rsidR="00ED683B" w:rsidRPr="002752B0" w:rsidRDefault="00ED683B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D720C8" w:rsidRPr="008F6D11" w14:paraId="400D7997" w14:textId="77777777" w:rsidTr="00F42845">
        <w:trPr>
          <w:trHeight w:val="229"/>
        </w:trPr>
        <w:tc>
          <w:tcPr>
            <w:tcW w:w="3442" w:type="dxa"/>
            <w:tcBorders>
              <w:left w:val="double" w:sz="4" w:space="0" w:color="156082" w:themeColor="accent1"/>
              <w:bottom w:val="double" w:sz="4" w:space="0" w:color="156082" w:themeColor="accent1"/>
            </w:tcBorders>
          </w:tcPr>
          <w:p w14:paraId="13A53879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>TOTAL DEPENSES</w:t>
            </w:r>
          </w:p>
        </w:tc>
        <w:tc>
          <w:tcPr>
            <w:tcW w:w="1371" w:type="dxa"/>
            <w:tcBorders>
              <w:bottom w:val="double" w:sz="4" w:space="0" w:color="156082" w:themeColor="accent1"/>
            </w:tcBorders>
          </w:tcPr>
          <w:p w14:paraId="44742890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1" w:type="dxa"/>
            <w:tcBorders>
              <w:bottom w:val="double" w:sz="4" w:space="0" w:color="156082" w:themeColor="accent1"/>
            </w:tcBorders>
          </w:tcPr>
          <w:p w14:paraId="3744F567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>TOTAL RECETTES</w:t>
            </w:r>
          </w:p>
        </w:tc>
        <w:tc>
          <w:tcPr>
            <w:tcW w:w="1210" w:type="dxa"/>
            <w:tcBorders>
              <w:bottom w:val="double" w:sz="4" w:space="0" w:color="156082" w:themeColor="accent1"/>
              <w:right w:val="double" w:sz="4" w:space="0" w:color="156082" w:themeColor="accent1"/>
            </w:tcBorders>
          </w:tcPr>
          <w:p w14:paraId="6B874921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</w:tbl>
    <w:p w14:paraId="30FA0B00" w14:textId="77777777" w:rsidR="003C2521" w:rsidRDefault="003C2521" w:rsidP="003C2521">
      <w:pPr>
        <w:widowControl/>
        <w:tabs>
          <w:tab w:val="left" w:leader="dot" w:pos="3969"/>
          <w:tab w:val="left" w:leader="dot" w:pos="6804"/>
        </w:tabs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9265" w:type="dxa"/>
        <w:tblInd w:w="-15" w:type="dxa"/>
        <w:tblLook w:val="04A0" w:firstRow="1" w:lastRow="0" w:firstColumn="1" w:lastColumn="0" w:noHBand="0" w:noVBand="1"/>
      </w:tblPr>
      <w:tblGrid>
        <w:gridCol w:w="3443"/>
        <w:gridCol w:w="1371"/>
        <w:gridCol w:w="3242"/>
        <w:gridCol w:w="1209"/>
      </w:tblGrid>
      <w:tr w:rsidR="00D720C8" w:rsidRPr="008F6D11" w14:paraId="5B1CF188" w14:textId="77777777" w:rsidTr="00D720C8">
        <w:trPr>
          <w:trHeight w:val="1122"/>
        </w:trPr>
        <w:tc>
          <w:tcPr>
            <w:tcW w:w="9265" w:type="dxa"/>
            <w:gridSpan w:val="4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651DFB35" w14:textId="77777777" w:rsidR="00D720C8" w:rsidRPr="00D720C8" w:rsidRDefault="00D720C8" w:rsidP="001507E8">
            <w:pPr>
              <w:pStyle w:val="Paragraphedeliste"/>
              <w:ind w:left="-59" w:right="-20"/>
              <w:jc w:val="center"/>
              <w:rPr>
                <w:rFonts w:cstheme="minorHAnsi"/>
                <w:color w:val="006FC0"/>
                <w:szCs w:val="18"/>
              </w:rPr>
            </w:pPr>
          </w:p>
          <w:p w14:paraId="4A3B0149" w14:textId="6CFCAF8D" w:rsidR="00D720C8" w:rsidRPr="00D720C8" w:rsidRDefault="00D720C8" w:rsidP="001507E8">
            <w:pPr>
              <w:pStyle w:val="Paragraphedeliste"/>
              <w:ind w:left="-59" w:right="-20"/>
              <w:jc w:val="center"/>
              <w:rPr>
                <w:rFonts w:cstheme="minorHAnsi"/>
                <w:b/>
                <w:bCs/>
                <w:color w:val="8B0000"/>
                <w:sz w:val="20"/>
                <w:szCs w:val="16"/>
              </w:rPr>
            </w:pPr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BUDGET PREVISIONNEL – LABELLISATION </w:t>
            </w:r>
            <w:proofErr w:type="spellStart"/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AVIP</w:t>
            </w:r>
            <w:proofErr w:type="spellEnd"/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 </w:t>
            </w:r>
            <w:proofErr w:type="gramStart"/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Janvier</w:t>
            </w:r>
            <w:proofErr w:type="gramEnd"/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 2027 – </w:t>
            </w:r>
            <w:r w:rsidR="00F42845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Décembre</w:t>
            </w:r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 2027</w:t>
            </w:r>
          </w:p>
          <w:p w14:paraId="54AD2FF9" w14:textId="77777777" w:rsidR="00D720C8" w:rsidRPr="00D720C8" w:rsidRDefault="00D720C8" w:rsidP="001507E8">
            <w:pPr>
              <w:pStyle w:val="Paragraphedeliste"/>
              <w:ind w:left="-201" w:right="-20"/>
              <w:jc w:val="center"/>
              <w:rPr>
                <w:rFonts w:cstheme="minorHAnsi"/>
                <w:b/>
                <w:bCs/>
                <w:color w:val="8B0000"/>
                <w:sz w:val="20"/>
                <w:szCs w:val="16"/>
              </w:rPr>
            </w:pPr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Nom structure : ……………………………</w:t>
            </w:r>
          </w:p>
          <w:p w14:paraId="13165739" w14:textId="77777777" w:rsidR="00D720C8" w:rsidRPr="002752B0" w:rsidRDefault="00D720C8" w:rsidP="001507E8">
            <w:pPr>
              <w:pStyle w:val="Paragraphedeliste"/>
              <w:ind w:left="-201" w:right="-20"/>
              <w:jc w:val="center"/>
              <w:rPr>
                <w:rFonts w:cstheme="minorHAnsi"/>
                <w:b/>
                <w:bCs/>
                <w:color w:val="8B0000"/>
                <w:szCs w:val="18"/>
              </w:rPr>
            </w:pPr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Gestionnaire : …………………………</w:t>
            </w:r>
          </w:p>
        </w:tc>
      </w:tr>
      <w:tr w:rsidR="00D720C8" w:rsidRPr="008F6D11" w14:paraId="0D09036C" w14:textId="77777777" w:rsidTr="001507E8">
        <w:trPr>
          <w:trHeight w:val="442"/>
        </w:trPr>
        <w:tc>
          <w:tcPr>
            <w:tcW w:w="4814" w:type="dxa"/>
            <w:gridSpan w:val="2"/>
            <w:tcBorders>
              <w:top w:val="double" w:sz="4" w:space="0" w:color="156082" w:themeColor="accent1"/>
              <w:left w:val="double" w:sz="4" w:space="0" w:color="156082" w:themeColor="accent1"/>
            </w:tcBorders>
          </w:tcPr>
          <w:p w14:paraId="006AE7B8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</w:pPr>
            <w:r w:rsidRPr="002752B0"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  <w:t>DEPENSES</w:t>
            </w:r>
          </w:p>
        </w:tc>
        <w:tc>
          <w:tcPr>
            <w:tcW w:w="4451" w:type="dxa"/>
            <w:gridSpan w:val="2"/>
            <w:tcBorders>
              <w:top w:val="double" w:sz="4" w:space="0" w:color="156082" w:themeColor="accent1"/>
              <w:right w:val="double" w:sz="4" w:space="0" w:color="156082" w:themeColor="accent1"/>
            </w:tcBorders>
          </w:tcPr>
          <w:p w14:paraId="2048343E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</w:pPr>
            <w:r w:rsidRPr="002752B0"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  <w:t>RECETTES</w:t>
            </w:r>
          </w:p>
        </w:tc>
      </w:tr>
      <w:tr w:rsidR="00D720C8" w:rsidRPr="008F6D11" w14:paraId="2C25727C" w14:textId="77777777" w:rsidTr="00D720C8">
        <w:trPr>
          <w:trHeight w:val="1286"/>
        </w:trPr>
        <w:tc>
          <w:tcPr>
            <w:tcW w:w="3443" w:type="dxa"/>
            <w:tcBorders>
              <w:left w:val="double" w:sz="4" w:space="0" w:color="156082" w:themeColor="accent1"/>
            </w:tcBorders>
          </w:tcPr>
          <w:p w14:paraId="2DD4FD7F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Charges de personnel lié à la fonction de référent </w:t>
            </w:r>
            <w:proofErr w:type="spellStart"/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AVIP</w:t>
            </w:r>
            <w:proofErr w:type="spellEnd"/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1371" w:type="dxa"/>
          </w:tcPr>
          <w:p w14:paraId="5F0DB642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  <w:vMerge w:val="restart"/>
          </w:tcPr>
          <w:p w14:paraId="2C15DE41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Financement CAF pour la coordination du dispositif </w:t>
            </w:r>
            <w:proofErr w:type="spellStart"/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>AVIP</w:t>
            </w:r>
            <w:proofErr w:type="spellEnd"/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</w:t>
            </w:r>
            <w:r w:rsidRPr="002752B0">
              <w:rPr>
                <w:rFonts w:asciiTheme="minorHAnsi" w:hAnsiTheme="minorHAnsi" w:cstheme="minorHAnsi"/>
                <w:bCs/>
                <w:i/>
                <w:iCs/>
                <w:sz w:val="20"/>
                <w:szCs w:val="16"/>
              </w:rPr>
              <w:t>(80% des dépenses subventionnables dans la limite de 1500</w:t>
            </w:r>
            <w:r w:rsidRPr="002752B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 xml:space="preserve">€ par place réservée pour le dispositif </w:t>
            </w:r>
            <w:proofErr w:type="spellStart"/>
            <w:r w:rsidRPr="002752B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AVIP</w:t>
            </w:r>
            <w:proofErr w:type="spellEnd"/>
            <w:r w:rsidRPr="002752B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).</w:t>
            </w:r>
          </w:p>
        </w:tc>
        <w:tc>
          <w:tcPr>
            <w:tcW w:w="1209" w:type="dxa"/>
            <w:vMerge w:val="restart"/>
            <w:tcBorders>
              <w:right w:val="double" w:sz="4" w:space="0" w:color="156082" w:themeColor="accent1"/>
            </w:tcBorders>
          </w:tcPr>
          <w:p w14:paraId="5DFC1E5B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1F4F11" w:rsidRPr="008F6D11" w14:paraId="2203C87A" w14:textId="77777777" w:rsidTr="00C07324">
        <w:trPr>
          <w:trHeight w:val="451"/>
        </w:trPr>
        <w:tc>
          <w:tcPr>
            <w:tcW w:w="3443" w:type="dxa"/>
            <w:vMerge w:val="restart"/>
            <w:tcBorders>
              <w:left w:val="double" w:sz="4" w:space="0" w:color="156082" w:themeColor="accent1"/>
            </w:tcBorders>
          </w:tcPr>
          <w:p w14:paraId="33A5C854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>Impôts et taxes lies aux frais de personnel</w:t>
            </w:r>
          </w:p>
        </w:tc>
        <w:tc>
          <w:tcPr>
            <w:tcW w:w="1371" w:type="dxa"/>
            <w:vMerge w:val="restart"/>
          </w:tcPr>
          <w:p w14:paraId="7A030AB7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  <w:vMerge/>
          </w:tcPr>
          <w:p w14:paraId="61BF0444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0"/>
                <w:szCs w:val="16"/>
              </w:rPr>
            </w:pPr>
          </w:p>
        </w:tc>
        <w:tc>
          <w:tcPr>
            <w:tcW w:w="1209" w:type="dxa"/>
            <w:vMerge/>
            <w:tcBorders>
              <w:right w:val="double" w:sz="4" w:space="0" w:color="156082" w:themeColor="accent1"/>
            </w:tcBorders>
          </w:tcPr>
          <w:p w14:paraId="78139338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1F4F11" w:rsidRPr="008F6D11" w14:paraId="7E632D2F" w14:textId="77777777" w:rsidTr="001F4F11">
        <w:trPr>
          <w:trHeight w:val="395"/>
        </w:trPr>
        <w:tc>
          <w:tcPr>
            <w:tcW w:w="3443" w:type="dxa"/>
            <w:vMerge/>
            <w:tcBorders>
              <w:left w:val="double" w:sz="4" w:space="0" w:color="156082" w:themeColor="accent1"/>
            </w:tcBorders>
          </w:tcPr>
          <w:p w14:paraId="062EB0FD" w14:textId="3E46FB9E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48488405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</w:tcPr>
          <w:p w14:paraId="20FD90CE" w14:textId="2D9D1CEB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Financement de l’Etat</w:t>
            </w: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(le cas échéant)</w:t>
            </w:r>
          </w:p>
        </w:tc>
        <w:tc>
          <w:tcPr>
            <w:tcW w:w="1209" w:type="dxa"/>
            <w:tcBorders>
              <w:right w:val="double" w:sz="4" w:space="0" w:color="156082" w:themeColor="accent1"/>
            </w:tcBorders>
          </w:tcPr>
          <w:p w14:paraId="3AA8F246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1F4F11" w:rsidRPr="008F6D11" w14:paraId="575EE9AB" w14:textId="77777777" w:rsidTr="00D720C8">
        <w:trPr>
          <w:trHeight w:val="394"/>
        </w:trPr>
        <w:tc>
          <w:tcPr>
            <w:tcW w:w="3443" w:type="dxa"/>
            <w:vMerge/>
            <w:tcBorders>
              <w:left w:val="double" w:sz="4" w:space="0" w:color="156082" w:themeColor="accent1"/>
            </w:tcBorders>
          </w:tcPr>
          <w:p w14:paraId="2B74DD19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3D52E392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</w:tcPr>
          <w:p w14:paraId="2FF12990" w14:textId="3ECDA067" w:rsidR="001F4F11" w:rsidRPr="00D720C8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 w:rsidRPr="00381527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Financement </w:t>
            </w:r>
            <w:proofErr w:type="spellStart"/>
            <w:r w:rsidRPr="00381527">
              <w:rPr>
                <w:rFonts w:asciiTheme="minorHAnsi" w:hAnsiTheme="minorHAnsi" w:cstheme="minorHAnsi"/>
                <w:bCs/>
                <w:sz w:val="20"/>
                <w:szCs w:val="16"/>
              </w:rPr>
              <w:t>MSA</w:t>
            </w:r>
            <w:proofErr w:type="spellEnd"/>
            <w:r w:rsidRPr="00381527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(le cas échéant)</w:t>
            </w:r>
          </w:p>
        </w:tc>
        <w:tc>
          <w:tcPr>
            <w:tcW w:w="1209" w:type="dxa"/>
            <w:tcBorders>
              <w:right w:val="double" w:sz="4" w:space="0" w:color="156082" w:themeColor="accent1"/>
            </w:tcBorders>
          </w:tcPr>
          <w:p w14:paraId="51D444C4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1F4F11" w:rsidRPr="008F6D11" w14:paraId="60A4632D" w14:textId="77777777" w:rsidTr="00D720C8">
        <w:trPr>
          <w:trHeight w:val="950"/>
        </w:trPr>
        <w:tc>
          <w:tcPr>
            <w:tcW w:w="3443" w:type="dxa"/>
            <w:vMerge/>
            <w:tcBorders>
              <w:left w:val="double" w:sz="4" w:space="0" w:color="156082" w:themeColor="accent1"/>
            </w:tcBorders>
          </w:tcPr>
          <w:p w14:paraId="3DC96866" w14:textId="442FABF9" w:rsidR="001F4F11" w:rsidRPr="002752B0" w:rsidRDefault="001F4F11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72B6E280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</w:tcPr>
          <w:p w14:paraId="6D1C3358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Prestation de service communale ou intercommunale</w:t>
            </w:r>
          </w:p>
        </w:tc>
        <w:tc>
          <w:tcPr>
            <w:tcW w:w="1209" w:type="dxa"/>
            <w:tcBorders>
              <w:right w:val="double" w:sz="4" w:space="0" w:color="156082" w:themeColor="accent1"/>
            </w:tcBorders>
          </w:tcPr>
          <w:p w14:paraId="6DEAB811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1F4F11" w:rsidRPr="008F6D11" w14:paraId="6A71A78A" w14:textId="77777777" w:rsidTr="00D720C8">
        <w:trPr>
          <w:trHeight w:val="82"/>
        </w:trPr>
        <w:tc>
          <w:tcPr>
            <w:tcW w:w="3443" w:type="dxa"/>
            <w:vMerge/>
            <w:tcBorders>
              <w:left w:val="double" w:sz="4" w:space="0" w:color="156082" w:themeColor="accent1"/>
            </w:tcBorders>
          </w:tcPr>
          <w:p w14:paraId="1D7DB10F" w14:textId="53BBE864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79FE3BA7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</w:tcPr>
          <w:p w14:paraId="29436025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Autres (à préciser) :</w:t>
            </w:r>
          </w:p>
        </w:tc>
        <w:tc>
          <w:tcPr>
            <w:tcW w:w="1209" w:type="dxa"/>
            <w:tcBorders>
              <w:right w:val="double" w:sz="4" w:space="0" w:color="156082" w:themeColor="accent1"/>
            </w:tcBorders>
          </w:tcPr>
          <w:p w14:paraId="18CC2344" w14:textId="77777777" w:rsidR="001F4F11" w:rsidRPr="002752B0" w:rsidRDefault="001F4F11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D720C8" w:rsidRPr="008F6D11" w14:paraId="27AB8628" w14:textId="77777777" w:rsidTr="00D720C8">
        <w:trPr>
          <w:trHeight w:val="304"/>
        </w:trPr>
        <w:tc>
          <w:tcPr>
            <w:tcW w:w="3443" w:type="dxa"/>
            <w:tcBorders>
              <w:left w:val="double" w:sz="4" w:space="0" w:color="156082" w:themeColor="accent1"/>
              <w:bottom w:val="double" w:sz="4" w:space="0" w:color="156082" w:themeColor="accent1"/>
            </w:tcBorders>
          </w:tcPr>
          <w:p w14:paraId="2535500C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>TOTAL DEPENSES</w:t>
            </w:r>
          </w:p>
        </w:tc>
        <w:tc>
          <w:tcPr>
            <w:tcW w:w="1371" w:type="dxa"/>
            <w:tcBorders>
              <w:bottom w:val="double" w:sz="4" w:space="0" w:color="156082" w:themeColor="accent1"/>
            </w:tcBorders>
          </w:tcPr>
          <w:p w14:paraId="094C99F4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  <w:tcBorders>
              <w:bottom w:val="double" w:sz="4" w:space="0" w:color="156082" w:themeColor="accent1"/>
            </w:tcBorders>
          </w:tcPr>
          <w:p w14:paraId="5ABAE4F4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>TOTAL RECETTES</w:t>
            </w:r>
          </w:p>
        </w:tc>
        <w:tc>
          <w:tcPr>
            <w:tcW w:w="1209" w:type="dxa"/>
            <w:tcBorders>
              <w:bottom w:val="double" w:sz="4" w:space="0" w:color="156082" w:themeColor="accent1"/>
              <w:right w:val="double" w:sz="4" w:space="0" w:color="156082" w:themeColor="accent1"/>
            </w:tcBorders>
          </w:tcPr>
          <w:p w14:paraId="4EEE5123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D720C8" w:rsidRPr="008F6D11" w14:paraId="2A9B4084" w14:textId="77777777" w:rsidTr="00D720C8">
        <w:trPr>
          <w:trHeight w:val="1255"/>
        </w:trPr>
        <w:tc>
          <w:tcPr>
            <w:tcW w:w="9265" w:type="dxa"/>
            <w:gridSpan w:val="4"/>
            <w:tcBorders>
              <w:top w:val="double" w:sz="4" w:space="0" w:color="156082" w:themeColor="accent1"/>
              <w:left w:val="double" w:sz="4" w:space="0" w:color="156082" w:themeColor="accent1"/>
              <w:bottom w:val="double" w:sz="4" w:space="0" w:color="156082" w:themeColor="accent1"/>
              <w:right w:val="double" w:sz="4" w:space="0" w:color="156082" w:themeColor="accent1"/>
            </w:tcBorders>
          </w:tcPr>
          <w:p w14:paraId="78FCCB0E" w14:textId="77777777" w:rsidR="00D720C8" w:rsidRPr="00D720C8" w:rsidRDefault="00D720C8" w:rsidP="001507E8">
            <w:pPr>
              <w:pStyle w:val="Paragraphedeliste"/>
              <w:ind w:left="-59" w:right="-20"/>
              <w:jc w:val="center"/>
              <w:rPr>
                <w:rFonts w:cstheme="minorHAnsi"/>
                <w:color w:val="006FC0"/>
                <w:szCs w:val="18"/>
              </w:rPr>
            </w:pPr>
          </w:p>
          <w:p w14:paraId="1506D538" w14:textId="4693C784" w:rsidR="00D720C8" w:rsidRPr="00D720C8" w:rsidRDefault="00D720C8" w:rsidP="001507E8">
            <w:pPr>
              <w:pStyle w:val="Paragraphedeliste"/>
              <w:ind w:left="-59" w:right="-20"/>
              <w:jc w:val="center"/>
              <w:rPr>
                <w:rFonts w:cstheme="minorHAnsi"/>
                <w:b/>
                <w:bCs/>
                <w:color w:val="8B0000"/>
                <w:sz w:val="20"/>
                <w:szCs w:val="16"/>
              </w:rPr>
            </w:pPr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BUDGET PREVISIONNEL – LABELLISATION </w:t>
            </w:r>
            <w:proofErr w:type="spellStart"/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AVIP</w:t>
            </w:r>
            <w:proofErr w:type="spellEnd"/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 </w:t>
            </w:r>
            <w:proofErr w:type="gramStart"/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Janvier</w:t>
            </w:r>
            <w:proofErr w:type="gramEnd"/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 xml:space="preserve"> 2028 – Août 2028 </w:t>
            </w:r>
          </w:p>
          <w:p w14:paraId="422E8602" w14:textId="77777777" w:rsidR="00D720C8" w:rsidRPr="00D720C8" w:rsidRDefault="00D720C8" w:rsidP="001507E8">
            <w:pPr>
              <w:pStyle w:val="Paragraphedeliste"/>
              <w:ind w:left="-201" w:right="-20"/>
              <w:jc w:val="center"/>
              <w:rPr>
                <w:rFonts w:cstheme="minorHAnsi"/>
                <w:b/>
                <w:bCs/>
                <w:color w:val="8B0000"/>
                <w:sz w:val="20"/>
                <w:szCs w:val="16"/>
              </w:rPr>
            </w:pPr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Nom structure : ……………………………</w:t>
            </w:r>
          </w:p>
          <w:p w14:paraId="0DD7CB34" w14:textId="77777777" w:rsidR="00D720C8" w:rsidRPr="002752B0" w:rsidRDefault="00D720C8" w:rsidP="001507E8">
            <w:pPr>
              <w:pStyle w:val="Paragraphedeliste"/>
              <w:ind w:left="-201" w:right="-20"/>
              <w:jc w:val="center"/>
              <w:rPr>
                <w:rFonts w:cstheme="minorHAnsi"/>
                <w:b/>
                <w:bCs/>
                <w:color w:val="8B0000"/>
                <w:szCs w:val="18"/>
              </w:rPr>
            </w:pPr>
            <w:r w:rsidRPr="00D720C8">
              <w:rPr>
                <w:rFonts w:cstheme="minorHAnsi"/>
                <w:b/>
                <w:bCs/>
                <w:color w:val="8B0000"/>
                <w:sz w:val="20"/>
                <w:szCs w:val="16"/>
              </w:rPr>
              <w:t>Gestionnaire : …………………………</w:t>
            </w:r>
          </w:p>
        </w:tc>
      </w:tr>
      <w:tr w:rsidR="00D720C8" w:rsidRPr="008F6D11" w14:paraId="7A2606F3" w14:textId="77777777" w:rsidTr="00D720C8">
        <w:trPr>
          <w:trHeight w:val="442"/>
        </w:trPr>
        <w:tc>
          <w:tcPr>
            <w:tcW w:w="4814" w:type="dxa"/>
            <w:gridSpan w:val="2"/>
            <w:tcBorders>
              <w:top w:val="double" w:sz="4" w:space="0" w:color="156082" w:themeColor="accent1"/>
              <w:left w:val="double" w:sz="4" w:space="0" w:color="156082" w:themeColor="accent1"/>
            </w:tcBorders>
          </w:tcPr>
          <w:p w14:paraId="2106CB64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</w:pPr>
            <w:r w:rsidRPr="002752B0"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  <w:t>DEPENSES</w:t>
            </w:r>
          </w:p>
        </w:tc>
        <w:tc>
          <w:tcPr>
            <w:tcW w:w="4451" w:type="dxa"/>
            <w:gridSpan w:val="2"/>
            <w:tcBorders>
              <w:top w:val="double" w:sz="4" w:space="0" w:color="156082" w:themeColor="accent1"/>
              <w:right w:val="double" w:sz="4" w:space="0" w:color="156082" w:themeColor="accent1"/>
            </w:tcBorders>
          </w:tcPr>
          <w:p w14:paraId="1CB58117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center"/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</w:pPr>
            <w:r w:rsidRPr="002752B0">
              <w:rPr>
                <w:rFonts w:asciiTheme="minorHAnsi" w:hAnsiTheme="minorHAnsi" w:cstheme="minorHAnsi"/>
                <w:b/>
                <w:sz w:val="22"/>
                <w:szCs w:val="18"/>
                <w:u w:val="single"/>
              </w:rPr>
              <w:t>RECETTES</w:t>
            </w:r>
          </w:p>
        </w:tc>
      </w:tr>
      <w:tr w:rsidR="00D720C8" w:rsidRPr="008F6D11" w14:paraId="6FABB053" w14:textId="77777777" w:rsidTr="00D720C8">
        <w:trPr>
          <w:trHeight w:val="1286"/>
        </w:trPr>
        <w:tc>
          <w:tcPr>
            <w:tcW w:w="3443" w:type="dxa"/>
            <w:tcBorders>
              <w:left w:val="double" w:sz="4" w:space="0" w:color="156082" w:themeColor="accent1"/>
            </w:tcBorders>
          </w:tcPr>
          <w:p w14:paraId="1FE58FF1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Charges de personnel lié à la fonction de référent </w:t>
            </w:r>
            <w:proofErr w:type="spellStart"/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AVIP</w:t>
            </w:r>
            <w:proofErr w:type="spellEnd"/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</w:t>
            </w:r>
          </w:p>
        </w:tc>
        <w:tc>
          <w:tcPr>
            <w:tcW w:w="1371" w:type="dxa"/>
          </w:tcPr>
          <w:p w14:paraId="44CFC72C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  <w:vMerge w:val="restart"/>
          </w:tcPr>
          <w:p w14:paraId="7218CCC8" w14:textId="5A725F1C" w:rsidR="00D720C8" w:rsidRPr="002752B0" w:rsidRDefault="00D720C8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Financement CAF pour la coordination du dispositif </w:t>
            </w:r>
            <w:proofErr w:type="spellStart"/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>AVIP</w:t>
            </w:r>
            <w:proofErr w:type="spellEnd"/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</w:t>
            </w:r>
            <w:r w:rsidRPr="002752B0">
              <w:rPr>
                <w:rFonts w:asciiTheme="minorHAnsi" w:hAnsiTheme="minorHAnsi" w:cstheme="minorHAnsi"/>
                <w:bCs/>
                <w:i/>
                <w:iCs/>
                <w:sz w:val="20"/>
                <w:szCs w:val="16"/>
              </w:rPr>
              <w:t>(80% des dépenses subventionnables dans la limite de 1500</w:t>
            </w:r>
            <w:r w:rsidRPr="002752B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 xml:space="preserve">€ par place réservée pour le dispositif </w:t>
            </w:r>
            <w:proofErr w:type="spellStart"/>
            <w:r w:rsidRPr="002752B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AVIP</w:t>
            </w:r>
            <w:proofErr w:type="spellEnd"/>
            <w:r w:rsidRPr="002752B0">
              <w:rPr>
                <w:rFonts w:asciiTheme="minorHAnsi" w:hAnsiTheme="minorHAnsi" w:cstheme="minorHAnsi"/>
                <w:i/>
                <w:iCs/>
                <w:sz w:val="20"/>
                <w:szCs w:val="16"/>
              </w:rPr>
              <w:t>).</w:t>
            </w:r>
          </w:p>
        </w:tc>
        <w:tc>
          <w:tcPr>
            <w:tcW w:w="1209" w:type="dxa"/>
            <w:vMerge w:val="restart"/>
            <w:tcBorders>
              <w:right w:val="double" w:sz="4" w:space="0" w:color="156082" w:themeColor="accent1"/>
            </w:tcBorders>
          </w:tcPr>
          <w:p w14:paraId="3C7500C7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1101F5" w:rsidRPr="008F6D11" w14:paraId="4FCC4B63" w14:textId="77777777" w:rsidTr="00D720C8">
        <w:trPr>
          <w:trHeight w:val="753"/>
        </w:trPr>
        <w:tc>
          <w:tcPr>
            <w:tcW w:w="3443" w:type="dxa"/>
            <w:vMerge w:val="restart"/>
            <w:tcBorders>
              <w:left w:val="double" w:sz="4" w:space="0" w:color="156082" w:themeColor="accent1"/>
            </w:tcBorders>
          </w:tcPr>
          <w:p w14:paraId="28985EC8" w14:textId="6723DD18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2752B0">
              <w:rPr>
                <w:rFonts w:asciiTheme="minorHAnsi" w:hAnsiTheme="minorHAnsi" w:cstheme="minorHAnsi"/>
                <w:bCs/>
                <w:sz w:val="20"/>
                <w:szCs w:val="16"/>
              </w:rPr>
              <w:t>Impôts et taxes lies aux frais de personnel</w:t>
            </w:r>
          </w:p>
        </w:tc>
        <w:tc>
          <w:tcPr>
            <w:tcW w:w="1371" w:type="dxa"/>
            <w:vMerge w:val="restart"/>
          </w:tcPr>
          <w:p w14:paraId="7878F798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  <w:vMerge/>
          </w:tcPr>
          <w:p w14:paraId="53BF735C" w14:textId="7107FC99" w:rsidR="001101F5" w:rsidRPr="002752B0" w:rsidRDefault="001101F5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0"/>
                <w:szCs w:val="16"/>
              </w:rPr>
            </w:pPr>
          </w:p>
        </w:tc>
        <w:tc>
          <w:tcPr>
            <w:tcW w:w="1209" w:type="dxa"/>
            <w:vMerge/>
            <w:tcBorders>
              <w:right w:val="double" w:sz="4" w:space="0" w:color="156082" w:themeColor="accent1"/>
            </w:tcBorders>
          </w:tcPr>
          <w:p w14:paraId="72B9750C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1101F5" w:rsidRPr="008F6D11" w14:paraId="448E888D" w14:textId="77777777" w:rsidTr="00D720C8">
        <w:trPr>
          <w:trHeight w:val="950"/>
        </w:trPr>
        <w:tc>
          <w:tcPr>
            <w:tcW w:w="3443" w:type="dxa"/>
            <w:vMerge/>
            <w:tcBorders>
              <w:left w:val="double" w:sz="4" w:space="0" w:color="156082" w:themeColor="accent1"/>
            </w:tcBorders>
          </w:tcPr>
          <w:p w14:paraId="6B7502E2" w14:textId="3E599BB7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02FC83DA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</w:tcPr>
          <w:p w14:paraId="2C5AFD77" w14:textId="1D88DDF4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Financement de l’Etat</w:t>
            </w: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(le cas échéant)</w:t>
            </w:r>
          </w:p>
        </w:tc>
        <w:tc>
          <w:tcPr>
            <w:tcW w:w="1209" w:type="dxa"/>
            <w:tcBorders>
              <w:right w:val="double" w:sz="4" w:space="0" w:color="156082" w:themeColor="accent1"/>
            </w:tcBorders>
          </w:tcPr>
          <w:p w14:paraId="39BA8BB6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381527" w:rsidRPr="008F6D11" w14:paraId="067BE59D" w14:textId="77777777" w:rsidTr="00D720C8">
        <w:trPr>
          <w:trHeight w:val="950"/>
        </w:trPr>
        <w:tc>
          <w:tcPr>
            <w:tcW w:w="3443" w:type="dxa"/>
            <w:vMerge/>
            <w:tcBorders>
              <w:left w:val="double" w:sz="4" w:space="0" w:color="156082" w:themeColor="accent1"/>
            </w:tcBorders>
          </w:tcPr>
          <w:p w14:paraId="27497F9D" w14:textId="77777777" w:rsidR="00381527" w:rsidRPr="002752B0" w:rsidRDefault="00381527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49B17497" w14:textId="77777777" w:rsidR="00381527" w:rsidRPr="002752B0" w:rsidRDefault="00381527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</w:tcPr>
          <w:p w14:paraId="37D2946E" w14:textId="1D860D29" w:rsidR="00381527" w:rsidRPr="00D720C8" w:rsidRDefault="00381527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Financement </w:t>
            </w:r>
            <w:proofErr w:type="spellStart"/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>MSA</w:t>
            </w:r>
            <w:proofErr w:type="spellEnd"/>
            <w:r>
              <w:rPr>
                <w:rFonts w:asciiTheme="minorHAnsi" w:hAnsiTheme="minorHAnsi" w:cstheme="minorHAnsi"/>
                <w:bCs/>
                <w:sz w:val="20"/>
                <w:szCs w:val="16"/>
              </w:rPr>
              <w:t xml:space="preserve"> (le cas échéant)</w:t>
            </w:r>
          </w:p>
        </w:tc>
        <w:tc>
          <w:tcPr>
            <w:tcW w:w="1209" w:type="dxa"/>
            <w:tcBorders>
              <w:right w:val="double" w:sz="4" w:space="0" w:color="156082" w:themeColor="accent1"/>
            </w:tcBorders>
          </w:tcPr>
          <w:p w14:paraId="2495160E" w14:textId="77777777" w:rsidR="00381527" w:rsidRPr="002752B0" w:rsidRDefault="00381527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1101F5" w:rsidRPr="008F6D11" w14:paraId="4236E4CC" w14:textId="77777777" w:rsidTr="00D720C8">
        <w:trPr>
          <w:trHeight w:val="950"/>
        </w:trPr>
        <w:tc>
          <w:tcPr>
            <w:tcW w:w="3443" w:type="dxa"/>
            <w:vMerge/>
            <w:tcBorders>
              <w:left w:val="double" w:sz="4" w:space="0" w:color="156082" w:themeColor="accent1"/>
            </w:tcBorders>
          </w:tcPr>
          <w:p w14:paraId="2B197559" w14:textId="34E7A7EA" w:rsidR="001101F5" w:rsidRPr="002752B0" w:rsidRDefault="001101F5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0AB78EEF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</w:tcPr>
          <w:p w14:paraId="3EF311C2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Prestation de service communale ou intercommunale</w:t>
            </w:r>
          </w:p>
        </w:tc>
        <w:tc>
          <w:tcPr>
            <w:tcW w:w="1209" w:type="dxa"/>
            <w:tcBorders>
              <w:right w:val="double" w:sz="4" w:space="0" w:color="156082" w:themeColor="accent1"/>
            </w:tcBorders>
          </w:tcPr>
          <w:p w14:paraId="0DFD1C64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1101F5" w:rsidRPr="008F6D11" w14:paraId="1784177E" w14:textId="77777777" w:rsidTr="00D720C8">
        <w:trPr>
          <w:trHeight w:val="82"/>
        </w:trPr>
        <w:tc>
          <w:tcPr>
            <w:tcW w:w="3443" w:type="dxa"/>
            <w:vMerge/>
            <w:tcBorders>
              <w:left w:val="double" w:sz="4" w:space="0" w:color="156082" w:themeColor="accent1"/>
            </w:tcBorders>
          </w:tcPr>
          <w:p w14:paraId="4EF42FFD" w14:textId="362180DE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1371" w:type="dxa"/>
            <w:vMerge/>
          </w:tcPr>
          <w:p w14:paraId="08E1DA80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</w:tcPr>
          <w:p w14:paraId="5B880EF4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Cs/>
                <w:sz w:val="20"/>
                <w:szCs w:val="16"/>
              </w:rPr>
              <w:t>Autres (à préciser) :</w:t>
            </w:r>
          </w:p>
        </w:tc>
        <w:tc>
          <w:tcPr>
            <w:tcW w:w="1209" w:type="dxa"/>
            <w:tcBorders>
              <w:right w:val="double" w:sz="4" w:space="0" w:color="156082" w:themeColor="accent1"/>
            </w:tcBorders>
          </w:tcPr>
          <w:p w14:paraId="0DB29829" w14:textId="77777777" w:rsidR="001101F5" w:rsidRPr="002752B0" w:rsidRDefault="001101F5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  <w:tr w:rsidR="00D720C8" w:rsidRPr="008F6D11" w14:paraId="3C29B511" w14:textId="77777777" w:rsidTr="00D720C8">
        <w:trPr>
          <w:trHeight w:val="304"/>
        </w:trPr>
        <w:tc>
          <w:tcPr>
            <w:tcW w:w="3443" w:type="dxa"/>
            <w:tcBorders>
              <w:left w:val="double" w:sz="4" w:space="0" w:color="156082" w:themeColor="accent1"/>
              <w:bottom w:val="double" w:sz="4" w:space="0" w:color="156082" w:themeColor="accent1"/>
            </w:tcBorders>
          </w:tcPr>
          <w:p w14:paraId="4185F1E6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>TOTAL DEPENSES</w:t>
            </w:r>
          </w:p>
        </w:tc>
        <w:tc>
          <w:tcPr>
            <w:tcW w:w="1371" w:type="dxa"/>
            <w:tcBorders>
              <w:bottom w:val="double" w:sz="4" w:space="0" w:color="156082" w:themeColor="accent1"/>
            </w:tcBorders>
          </w:tcPr>
          <w:p w14:paraId="4A9DD614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  <w:tc>
          <w:tcPr>
            <w:tcW w:w="3242" w:type="dxa"/>
            <w:tcBorders>
              <w:bottom w:val="double" w:sz="4" w:space="0" w:color="156082" w:themeColor="accent1"/>
            </w:tcBorders>
          </w:tcPr>
          <w:p w14:paraId="242A88B8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  <w:r w:rsidRPr="00D720C8">
              <w:rPr>
                <w:rFonts w:asciiTheme="minorHAnsi" w:hAnsiTheme="minorHAnsi" w:cstheme="minorHAnsi"/>
                <w:b/>
                <w:sz w:val="20"/>
                <w:szCs w:val="16"/>
                <w:u w:val="single"/>
              </w:rPr>
              <w:t>TOTAL RECETTES</w:t>
            </w:r>
          </w:p>
        </w:tc>
        <w:tc>
          <w:tcPr>
            <w:tcW w:w="1209" w:type="dxa"/>
            <w:tcBorders>
              <w:bottom w:val="double" w:sz="4" w:space="0" w:color="156082" w:themeColor="accent1"/>
              <w:right w:val="double" w:sz="4" w:space="0" w:color="156082" w:themeColor="accent1"/>
            </w:tcBorders>
          </w:tcPr>
          <w:p w14:paraId="0ECBD150" w14:textId="77777777" w:rsidR="00D720C8" w:rsidRPr="002752B0" w:rsidRDefault="00D720C8" w:rsidP="001507E8">
            <w:pPr>
              <w:tabs>
                <w:tab w:val="left" w:pos="720"/>
              </w:tabs>
              <w:ind w:right="-20"/>
              <w:jc w:val="both"/>
              <w:rPr>
                <w:rFonts w:asciiTheme="minorHAnsi" w:hAnsiTheme="minorHAnsi" w:cstheme="minorHAnsi"/>
                <w:bCs/>
                <w:sz w:val="22"/>
                <w:szCs w:val="18"/>
              </w:rPr>
            </w:pPr>
          </w:p>
        </w:tc>
      </w:tr>
    </w:tbl>
    <w:p w14:paraId="354BF7B6" w14:textId="77777777" w:rsidR="002752B0" w:rsidRDefault="002752B0" w:rsidP="003C2521">
      <w:pPr>
        <w:widowControl/>
        <w:tabs>
          <w:tab w:val="left" w:leader="dot" w:pos="3969"/>
          <w:tab w:val="left" w:leader="dot" w:pos="6804"/>
        </w:tabs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55282B4" w14:textId="77777777" w:rsidR="00D720C8" w:rsidRDefault="00D720C8" w:rsidP="003C2521">
      <w:pPr>
        <w:widowControl/>
        <w:tabs>
          <w:tab w:val="left" w:leader="dot" w:pos="3969"/>
          <w:tab w:val="left" w:leader="dot" w:pos="6804"/>
        </w:tabs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6C607DA" w14:textId="77777777" w:rsidR="003C2521" w:rsidRDefault="003C2521" w:rsidP="003C2521">
      <w:pPr>
        <w:widowControl/>
        <w:tabs>
          <w:tab w:val="left" w:leader="dot" w:pos="3969"/>
          <w:tab w:val="left" w:leader="dot" w:pos="6804"/>
        </w:tabs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6281760" w14:textId="77777777" w:rsidR="003C2521" w:rsidRDefault="003C2521" w:rsidP="003C2521">
      <w:pPr>
        <w:widowControl/>
        <w:tabs>
          <w:tab w:val="left" w:leader="dot" w:pos="3969"/>
          <w:tab w:val="left" w:leader="dot" w:pos="6804"/>
        </w:tabs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B15AE45" w14:textId="77777777" w:rsidR="003C2521" w:rsidRPr="008F6D11" w:rsidRDefault="003C2521" w:rsidP="003C2521">
      <w:pPr>
        <w:widowControl/>
        <w:tabs>
          <w:tab w:val="left" w:leader="dot" w:pos="3969"/>
          <w:tab w:val="left" w:leader="dot" w:pos="6804"/>
        </w:tabs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F6D11">
        <w:rPr>
          <w:rFonts w:asciiTheme="minorHAnsi" w:hAnsiTheme="minorHAnsi" w:cstheme="minorHAnsi"/>
          <w:sz w:val="22"/>
          <w:szCs w:val="22"/>
        </w:rPr>
        <w:t>F</w:t>
      </w:r>
      <w:r w:rsidRPr="008F6D11">
        <w:rPr>
          <w:rFonts w:asciiTheme="minorHAnsi" w:hAnsiTheme="minorHAnsi" w:cstheme="minorHAnsi"/>
          <w:color w:val="000000"/>
          <w:sz w:val="22"/>
          <w:szCs w:val="22"/>
        </w:rPr>
        <w:t>ait</w:t>
      </w:r>
      <w:r w:rsidRPr="008F6D11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8F6D11">
        <w:rPr>
          <w:rFonts w:asciiTheme="minorHAnsi" w:hAnsiTheme="minorHAnsi" w:cstheme="minorHAnsi"/>
          <w:color w:val="000000"/>
          <w:sz w:val="22"/>
          <w:szCs w:val="22"/>
        </w:rPr>
        <w:t xml:space="preserve">à </w:t>
      </w:r>
      <w:r w:rsidRPr="008F6D1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, le </w:t>
      </w:r>
      <w:r w:rsidRPr="008F6D1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9CB5239" w14:textId="77777777" w:rsidR="003C2521" w:rsidRPr="008F6D11" w:rsidRDefault="003C2521" w:rsidP="003C2521">
      <w:pPr>
        <w:widowControl/>
        <w:spacing w:after="19" w:line="180" w:lineRule="exact"/>
        <w:rPr>
          <w:rFonts w:asciiTheme="minorHAnsi" w:hAnsiTheme="minorHAnsi" w:cstheme="minorHAnsi"/>
          <w:sz w:val="18"/>
        </w:rPr>
      </w:pPr>
    </w:p>
    <w:p w14:paraId="081E47A7" w14:textId="77777777" w:rsidR="003C2521" w:rsidRPr="008F6D11" w:rsidRDefault="003C2521" w:rsidP="003C2521">
      <w:pPr>
        <w:ind w:right="-20"/>
        <w:jc w:val="both"/>
        <w:rPr>
          <w:rFonts w:asciiTheme="minorHAnsi" w:hAnsiTheme="minorHAnsi" w:cstheme="minorHAnsi"/>
        </w:rPr>
      </w:pPr>
      <w:r w:rsidRPr="008F6D11">
        <w:rPr>
          <w:rFonts w:asciiTheme="minorHAnsi" w:hAnsiTheme="minorHAnsi" w:cstheme="minorHAnsi"/>
          <w:color w:val="000000"/>
          <w:sz w:val="22"/>
          <w:szCs w:val="22"/>
        </w:rPr>
        <w:t>Cach</w:t>
      </w:r>
      <w:r w:rsidRPr="008F6D11">
        <w:rPr>
          <w:rFonts w:asciiTheme="minorHAnsi" w:hAnsiTheme="minorHAnsi" w:cstheme="minorHAnsi"/>
          <w:color w:val="000000"/>
          <w:spacing w:val="-1"/>
          <w:sz w:val="22"/>
          <w:szCs w:val="22"/>
        </w:rPr>
        <w:t>e</w:t>
      </w:r>
      <w:r w:rsidRPr="008F6D11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8F6D11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8F6D11">
        <w:rPr>
          <w:rFonts w:asciiTheme="minorHAnsi" w:hAnsiTheme="minorHAnsi" w:cstheme="minorHAnsi"/>
          <w:color w:val="000000"/>
          <w:spacing w:val="-1"/>
          <w:sz w:val="22"/>
          <w:szCs w:val="22"/>
        </w:rPr>
        <w:t>e</w:t>
      </w:r>
      <w:r w:rsidRPr="008F6D11">
        <w:rPr>
          <w:rFonts w:asciiTheme="minorHAnsi" w:hAnsiTheme="minorHAnsi" w:cstheme="minorHAnsi"/>
          <w:color w:val="000000"/>
          <w:sz w:val="22"/>
          <w:szCs w:val="22"/>
        </w:rPr>
        <w:t>t</w:t>
      </w:r>
      <w:r w:rsidRPr="008F6D11">
        <w:rPr>
          <w:rFonts w:asciiTheme="minorHAnsi" w:hAnsiTheme="minorHAnsi" w:cstheme="minorHAnsi"/>
          <w:color w:val="000000"/>
          <w:spacing w:val="1"/>
          <w:sz w:val="22"/>
          <w:szCs w:val="22"/>
        </w:rPr>
        <w:t xml:space="preserve"> </w:t>
      </w:r>
      <w:r w:rsidRPr="008F6D11">
        <w:rPr>
          <w:rFonts w:asciiTheme="minorHAnsi" w:hAnsiTheme="minorHAnsi" w:cstheme="minorHAnsi"/>
          <w:color w:val="000000"/>
          <w:sz w:val="22"/>
          <w:szCs w:val="22"/>
        </w:rPr>
        <w:t>si</w:t>
      </w:r>
      <w:r w:rsidRPr="008F6D11">
        <w:rPr>
          <w:rFonts w:asciiTheme="minorHAnsi" w:hAnsiTheme="minorHAnsi" w:cstheme="minorHAnsi"/>
          <w:color w:val="000000"/>
          <w:spacing w:val="-1"/>
          <w:sz w:val="22"/>
          <w:szCs w:val="22"/>
        </w:rPr>
        <w:t>g</w:t>
      </w:r>
      <w:r w:rsidRPr="008F6D11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Pr="008F6D11">
        <w:rPr>
          <w:rFonts w:asciiTheme="minorHAnsi" w:hAnsiTheme="minorHAnsi" w:cstheme="minorHAnsi"/>
          <w:color w:val="000000"/>
          <w:spacing w:val="-1"/>
          <w:sz w:val="22"/>
          <w:szCs w:val="22"/>
        </w:rPr>
        <w:t>a</w:t>
      </w:r>
      <w:r w:rsidRPr="008F6D11">
        <w:rPr>
          <w:rFonts w:asciiTheme="minorHAnsi" w:hAnsiTheme="minorHAnsi" w:cstheme="minorHAnsi"/>
          <w:color w:val="000000"/>
          <w:spacing w:val="-2"/>
          <w:sz w:val="22"/>
          <w:szCs w:val="22"/>
        </w:rPr>
        <w:t>t</w:t>
      </w:r>
      <w:r w:rsidRPr="008F6D11">
        <w:rPr>
          <w:rFonts w:asciiTheme="minorHAnsi" w:hAnsiTheme="minorHAnsi" w:cstheme="minorHAnsi"/>
          <w:color w:val="000000"/>
          <w:spacing w:val="1"/>
          <w:sz w:val="22"/>
          <w:szCs w:val="22"/>
        </w:rPr>
        <w:t>u</w:t>
      </w:r>
      <w:r w:rsidRPr="008F6D11">
        <w:rPr>
          <w:rFonts w:asciiTheme="minorHAnsi" w:hAnsiTheme="minorHAnsi" w:cstheme="minorHAnsi"/>
          <w:color w:val="000000"/>
          <w:spacing w:val="-2"/>
          <w:sz w:val="22"/>
          <w:szCs w:val="22"/>
        </w:rPr>
        <w:t>r</w:t>
      </w:r>
      <w:r w:rsidRPr="008F6D11">
        <w:rPr>
          <w:rFonts w:asciiTheme="minorHAnsi" w:hAnsiTheme="minorHAnsi" w:cstheme="minorHAnsi"/>
          <w:color w:val="000000"/>
          <w:sz w:val="22"/>
          <w:szCs w:val="22"/>
        </w:rPr>
        <w:t>e</w:t>
      </w:r>
    </w:p>
    <w:p w14:paraId="7FC2C415" w14:textId="77777777" w:rsidR="002C4C63" w:rsidRDefault="002C4C63" w:rsidP="003C2521"/>
    <w:p w14:paraId="158A1327" w14:textId="77777777" w:rsidR="00D84A3D" w:rsidRDefault="00D84A3D" w:rsidP="003C2521"/>
    <w:p w14:paraId="3BD0C920" w14:textId="77777777" w:rsidR="00D84A3D" w:rsidRDefault="00D84A3D" w:rsidP="003C2521"/>
    <w:p w14:paraId="70F13249" w14:textId="77777777" w:rsidR="00D84A3D" w:rsidRDefault="00D84A3D" w:rsidP="003C2521"/>
    <w:p w14:paraId="0E6035F9" w14:textId="77777777" w:rsidR="00D84A3D" w:rsidRDefault="00D84A3D" w:rsidP="003C2521"/>
    <w:p w14:paraId="469A7DED" w14:textId="77777777" w:rsidR="00D84A3D" w:rsidRDefault="00D84A3D" w:rsidP="003C2521"/>
    <w:p w14:paraId="67B8D2CB" w14:textId="77777777" w:rsidR="00D84A3D" w:rsidRDefault="00D84A3D" w:rsidP="003C2521"/>
    <w:p w14:paraId="4FECC079" w14:textId="38439322" w:rsidR="00D84A3D" w:rsidRPr="003C2521" w:rsidRDefault="009C077D" w:rsidP="009C077D">
      <w:pPr>
        <w:jc w:val="center"/>
      </w:pPr>
      <w:r w:rsidRPr="00D84A3D">
        <w:rPr>
          <w:noProof/>
        </w:rPr>
        <w:drawing>
          <wp:inline distT="0" distB="0" distL="0" distR="0" wp14:anchorId="5365191D" wp14:editId="792BE8CE">
            <wp:extent cx="1061049" cy="1053976"/>
            <wp:effectExtent l="0" t="0" r="6350" b="0"/>
            <wp:docPr id="1432659000" name="Image 1" descr="Une image contenant Police, logo, cercl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659000" name="Image 1" descr="Une image contenant Police, logo, cercle, symbole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70930" cy="106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84A3D" w:rsidRPr="003C2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4EE7" w14:textId="77777777" w:rsidR="00482B5C" w:rsidRDefault="00482B5C" w:rsidP="00482B5C">
      <w:r>
        <w:separator/>
      </w:r>
    </w:p>
  </w:endnote>
  <w:endnote w:type="continuationSeparator" w:id="0">
    <w:p w14:paraId="6FD66154" w14:textId="77777777" w:rsidR="00482B5C" w:rsidRDefault="00482B5C" w:rsidP="0048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Han Serif CN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928B0" w14:textId="77777777" w:rsidR="00482B5C" w:rsidRDefault="00482B5C" w:rsidP="00482B5C">
      <w:r>
        <w:separator/>
      </w:r>
    </w:p>
  </w:footnote>
  <w:footnote w:type="continuationSeparator" w:id="0">
    <w:p w14:paraId="741ECB1A" w14:textId="77777777" w:rsidR="00482B5C" w:rsidRDefault="00482B5C" w:rsidP="0048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24B54"/>
    <w:multiLevelType w:val="hybridMultilevel"/>
    <w:tmpl w:val="BD3E9806"/>
    <w:lvl w:ilvl="0" w:tplc="F806BAD2">
      <w:numFmt w:val="bullet"/>
      <w:lvlText w:val="-"/>
      <w:lvlJc w:val="left"/>
      <w:pPr>
        <w:ind w:left="720" w:hanging="360"/>
      </w:pPr>
      <w:rPr>
        <w:rFonts w:ascii="Calibri" w:eastAsia="Source Han Serif C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67629"/>
    <w:multiLevelType w:val="hybridMultilevel"/>
    <w:tmpl w:val="8C9822B2"/>
    <w:lvl w:ilvl="0" w:tplc="D14E1D32">
      <w:numFmt w:val="bullet"/>
      <w:lvlText w:val="-"/>
      <w:lvlJc w:val="left"/>
      <w:pPr>
        <w:ind w:left="720" w:hanging="360"/>
      </w:pPr>
      <w:rPr>
        <w:rFonts w:ascii="Aptos" w:eastAsia="Source Han Serif CN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351D0"/>
    <w:multiLevelType w:val="hybridMultilevel"/>
    <w:tmpl w:val="634CC234"/>
    <w:lvl w:ilvl="0" w:tplc="2714894A">
      <w:numFmt w:val="bullet"/>
      <w:lvlText w:val="-"/>
      <w:lvlJc w:val="left"/>
      <w:pPr>
        <w:ind w:left="720" w:hanging="360"/>
      </w:pPr>
      <w:rPr>
        <w:rFonts w:ascii="Aptos" w:eastAsia="Source Han Serif CN" w:hAnsi="Apto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123646">
    <w:abstractNumId w:val="0"/>
  </w:num>
  <w:num w:numId="2" w16cid:durableId="2106729107">
    <w:abstractNumId w:val="2"/>
  </w:num>
  <w:num w:numId="3" w16cid:durableId="72052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B9"/>
    <w:rsid w:val="000A4866"/>
    <w:rsid w:val="00107472"/>
    <w:rsid w:val="001101F5"/>
    <w:rsid w:val="00162EE5"/>
    <w:rsid w:val="00170A4B"/>
    <w:rsid w:val="001758A7"/>
    <w:rsid w:val="001A3F71"/>
    <w:rsid w:val="001B4A03"/>
    <w:rsid w:val="001C1A9C"/>
    <w:rsid w:val="001F4F11"/>
    <w:rsid w:val="002442D4"/>
    <w:rsid w:val="002555FB"/>
    <w:rsid w:val="00262275"/>
    <w:rsid w:val="002625AD"/>
    <w:rsid w:val="002739BB"/>
    <w:rsid w:val="002752B0"/>
    <w:rsid w:val="002C260A"/>
    <w:rsid w:val="002C4C63"/>
    <w:rsid w:val="002D7301"/>
    <w:rsid w:val="002E334D"/>
    <w:rsid w:val="00381527"/>
    <w:rsid w:val="003C2521"/>
    <w:rsid w:val="00405FAD"/>
    <w:rsid w:val="004215E8"/>
    <w:rsid w:val="004341B9"/>
    <w:rsid w:val="00482B5C"/>
    <w:rsid w:val="004911EE"/>
    <w:rsid w:val="004B0B83"/>
    <w:rsid w:val="004E1772"/>
    <w:rsid w:val="00523265"/>
    <w:rsid w:val="00574D13"/>
    <w:rsid w:val="0059700C"/>
    <w:rsid w:val="00637989"/>
    <w:rsid w:val="006602AF"/>
    <w:rsid w:val="006D0974"/>
    <w:rsid w:val="006F0F15"/>
    <w:rsid w:val="007323AD"/>
    <w:rsid w:val="00796C74"/>
    <w:rsid w:val="007D1034"/>
    <w:rsid w:val="008017CB"/>
    <w:rsid w:val="00804FC2"/>
    <w:rsid w:val="00861E5E"/>
    <w:rsid w:val="00871B67"/>
    <w:rsid w:val="008F5272"/>
    <w:rsid w:val="00914786"/>
    <w:rsid w:val="00942FCF"/>
    <w:rsid w:val="009C077D"/>
    <w:rsid w:val="009D66E8"/>
    <w:rsid w:val="00A372B9"/>
    <w:rsid w:val="00B35B99"/>
    <w:rsid w:val="00B67210"/>
    <w:rsid w:val="00BD7D08"/>
    <w:rsid w:val="00BF710A"/>
    <w:rsid w:val="00C07324"/>
    <w:rsid w:val="00C14C17"/>
    <w:rsid w:val="00C213D1"/>
    <w:rsid w:val="00C54BDA"/>
    <w:rsid w:val="00C9648B"/>
    <w:rsid w:val="00CD1D46"/>
    <w:rsid w:val="00D33D81"/>
    <w:rsid w:val="00D720C8"/>
    <w:rsid w:val="00D84A3D"/>
    <w:rsid w:val="00D91351"/>
    <w:rsid w:val="00DB6827"/>
    <w:rsid w:val="00DF715E"/>
    <w:rsid w:val="00E46001"/>
    <w:rsid w:val="00E4705A"/>
    <w:rsid w:val="00E520CE"/>
    <w:rsid w:val="00E64D02"/>
    <w:rsid w:val="00E9159A"/>
    <w:rsid w:val="00ED683B"/>
    <w:rsid w:val="00F07C9C"/>
    <w:rsid w:val="00F309D3"/>
    <w:rsid w:val="00F42845"/>
    <w:rsid w:val="00F9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7800BDA"/>
  <w15:chartTrackingRefBased/>
  <w15:docId w15:val="{FCC695EC-D5F7-4F17-B67D-A7E873229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B9"/>
    <w:pPr>
      <w:widowControl w:val="0"/>
      <w:suppressAutoHyphens/>
      <w:spacing w:after="0" w:line="240" w:lineRule="auto"/>
    </w:pPr>
    <w:rPr>
      <w:rFonts w:ascii="Liberation Serif" w:eastAsia="Source Han Serif CN" w:hAnsi="Liberation Serif" w:cs="Noto Sans Devanagari"/>
      <w:kern w:val="0"/>
      <w:sz w:val="24"/>
      <w:szCs w:val="24"/>
      <w:lang w:eastAsia="zh-CN" w:bidi="hi-I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341B9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41B9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41B9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41B9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41B9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41B9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41B9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41B9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41B9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41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41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41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41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41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41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41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41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41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41B9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34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41B9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34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41B9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341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41B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341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41B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41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41B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3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82B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482B5C"/>
    <w:rPr>
      <w:rFonts w:ascii="Liberation Serif" w:eastAsia="Source Han Serif CN" w:hAnsi="Liberation Serif" w:cs="Mangal"/>
      <w:kern w:val="0"/>
      <w:sz w:val="24"/>
      <w:szCs w:val="21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82B5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482B5C"/>
    <w:rPr>
      <w:rFonts w:ascii="Liberation Serif" w:eastAsia="Source Han Serif CN" w:hAnsi="Liberation Serif" w:cs="Mangal"/>
      <w:kern w:val="0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709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CNAF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FAURE 451</dc:creator>
  <cp:keywords/>
  <dc:description/>
  <cp:lastModifiedBy>Romain BERNICHON 451</cp:lastModifiedBy>
  <cp:revision>25</cp:revision>
  <dcterms:created xsi:type="dcterms:W3CDTF">2025-11-13T16:20:00Z</dcterms:created>
  <dcterms:modified xsi:type="dcterms:W3CDTF">2025-12-30T08:31:00Z</dcterms:modified>
</cp:coreProperties>
</file>